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02FC9A" w14:textId="77777777" w:rsidR="002F7491" w:rsidRDefault="002F7491">
      <w:pPr>
        <w:rPr>
          <w:rFonts w:ascii="Arial" w:hAnsi="Arial"/>
        </w:rPr>
      </w:pPr>
    </w:p>
    <w:p w14:paraId="16A15719" w14:textId="77777777" w:rsidR="002F7491" w:rsidRDefault="00207067" w:rsidP="000D4D8E">
      <w:pPr>
        <w:pStyle w:val="Heading2"/>
        <w:numPr>
          <w:ilvl w:val="0"/>
          <w:numId w:val="0"/>
        </w:num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lang w:val="fi-FI"/>
        </w:rPr>
        <w:t xml:space="preserve">ASPER </w:t>
      </w:r>
      <w:r w:rsidR="003D26FC">
        <w:rPr>
          <w:rFonts w:ascii="Arial" w:hAnsi="Arial" w:cs="Arial"/>
          <w:sz w:val="24"/>
          <w:lang w:val="fi-FI"/>
        </w:rPr>
        <w:t>HEMATOLOGY</w:t>
      </w:r>
      <w:r>
        <w:rPr>
          <w:rFonts w:ascii="Arial" w:hAnsi="Arial" w:cs="Arial"/>
          <w:sz w:val="24"/>
          <w:lang w:val="fi-FI"/>
        </w:rPr>
        <w:t xml:space="preserve"> SAATEKIRI</w:t>
      </w: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3972"/>
        <w:gridCol w:w="6377"/>
      </w:tblGrid>
      <w:tr w:rsidR="00035AA5" w14:paraId="02909315" w14:textId="77777777" w:rsidTr="00F54CD2">
        <w:trPr>
          <w:trHeight w:val="44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971892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nimi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96859D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3E1308B7" w14:textId="77777777" w:rsidTr="00F54CD2">
        <w:trPr>
          <w:trHeight w:val="45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674532" w14:textId="77777777" w:rsidR="00035AA5" w:rsidRPr="00DD4B8F" w:rsidRDefault="00B729C7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isikukood/</w:t>
            </w:r>
            <w:r w:rsidR="00035AA5"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sünniaeg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D694B0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435A662A" w14:textId="77777777" w:rsidTr="00F54CD2">
        <w:trPr>
          <w:trHeight w:val="44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423A14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sugu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BB1D28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4B646782" w14:textId="77777777" w:rsidTr="00F54CD2">
        <w:trPr>
          <w:trHeight w:val="412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0E42E7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Patsiendi kliiniline diagnoos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299C78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419B149C" w14:textId="77777777" w:rsidTr="00F54CD2">
        <w:trPr>
          <w:trHeight w:val="433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E3BDBE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Pr</w:t>
            </w:r>
            <w:r w:rsidR="00B550D4"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oovi võtmise kuupäev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F301DB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66F9FA93" w14:textId="77777777" w:rsidTr="00F54CD2">
        <w:trPr>
          <w:trHeight w:val="464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728DCB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Proovimaterjali tüüp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B69EE1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6AA5A149" w14:textId="77777777" w:rsidTr="00F54CD2">
        <w:trPr>
          <w:trHeight w:val="431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0EB544" w14:textId="77777777" w:rsidR="00C87669" w:rsidRPr="00DD4B8F" w:rsidRDefault="00693C6F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 xml:space="preserve">Suunav arst, </w:t>
            </w:r>
            <w:r w:rsidR="00C87669"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telefon,</w:t>
            </w:r>
          </w:p>
          <w:p w14:paraId="124CBFB5" w14:textId="77777777" w:rsidR="00035AA5" w:rsidRPr="00DD4B8F" w:rsidRDefault="00C87669" w:rsidP="00DD4B8F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 w:rsidRPr="00DD4B8F">
              <w:rPr>
                <w:rFonts w:ascii="Arial" w:hAnsi="Arial" w:cs="Arial"/>
                <w:sz w:val="20"/>
                <w:szCs w:val="20"/>
                <w:lang w:val="et-EE" w:eastAsia="ar-SA"/>
              </w:rPr>
              <w:t>e-posti aadress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63399A" w14:textId="77777777" w:rsidR="00035AA5" w:rsidRPr="00DD4B8F" w:rsidRDefault="00035AA5" w:rsidP="00DD4B8F">
            <w:pPr>
              <w:pStyle w:val="Heading1"/>
              <w:suppressAutoHyphens/>
              <w:snapToGrid w:val="0"/>
              <w:rPr>
                <w:rFonts w:ascii="Arial" w:hAnsi="Arial" w:cs="Arial"/>
                <w:b w:val="0"/>
                <w:sz w:val="20"/>
                <w:szCs w:val="20"/>
                <w:lang w:val="et-EE" w:eastAsia="ar-SA"/>
              </w:rPr>
            </w:pPr>
          </w:p>
        </w:tc>
      </w:tr>
      <w:tr w:rsidR="00035AA5" w14:paraId="284B2D8C" w14:textId="77777777" w:rsidTr="00F54CD2">
        <w:trPr>
          <w:trHeight w:val="713"/>
        </w:trPr>
        <w:tc>
          <w:tcPr>
            <w:tcW w:w="39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294D46" w14:textId="612563AC" w:rsidR="00035AA5" w:rsidRPr="000B1C8B" w:rsidRDefault="004053B7" w:rsidP="000B1C8B">
            <w:pPr>
              <w:pStyle w:val="Heading1"/>
              <w:suppressAutoHyphens/>
              <w:snapToGrid w:val="0"/>
              <w:rPr>
                <w:rFonts w:ascii="Arial" w:hAnsi="Arial" w:cs="Arial"/>
                <w:sz w:val="20"/>
                <w:szCs w:val="20"/>
                <w:lang w:val="et-EE" w:eastAsia="ar-SA"/>
              </w:rPr>
            </w:pPr>
            <w:r>
              <w:rPr>
                <w:rFonts w:ascii="Arial" w:hAnsi="Arial" w:cs="Arial"/>
                <w:sz w:val="20"/>
                <w:szCs w:val="20"/>
                <w:lang w:val="et-EE" w:eastAsia="ar-SA"/>
              </w:rPr>
              <w:t>Saatev asutus</w:t>
            </w:r>
          </w:p>
        </w:tc>
        <w:tc>
          <w:tcPr>
            <w:tcW w:w="63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867BE1" w14:textId="77777777" w:rsidR="00035AA5" w:rsidRDefault="00035AA5" w:rsidP="005C5AB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671F2049" w14:textId="77777777" w:rsidR="00A30E28" w:rsidRPr="00631F84" w:rsidRDefault="00A30E28" w:rsidP="003D3658">
      <w:pPr>
        <w:pStyle w:val="Heading1"/>
        <w:numPr>
          <w:ilvl w:val="0"/>
          <w:numId w:val="0"/>
        </w:numPr>
        <w:ind w:left="432" w:hanging="432"/>
        <w:rPr>
          <w:rFonts w:ascii="Arial" w:hAnsi="Arial" w:cs="Arial"/>
          <w:b w:val="0"/>
          <w:sz w:val="16"/>
          <w:szCs w:val="16"/>
        </w:rPr>
      </w:pPr>
    </w:p>
    <w:p w14:paraId="302674DA" w14:textId="77777777" w:rsidR="00925B88" w:rsidRPr="00935C47" w:rsidRDefault="003D26FC" w:rsidP="003D365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Alfa-talasseemia</w:t>
      </w:r>
    </w:p>
    <w:p w14:paraId="4E5D8AFD" w14:textId="77777777" w:rsidR="00925B88" w:rsidRDefault="00925B88" w:rsidP="003D3658">
      <w:pPr>
        <w:rPr>
          <w:rFonts w:ascii="Arial" w:hAnsi="Arial" w:cs="Arial"/>
          <w:b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Deletsioonide/duplikatsioonide analüüs</w:t>
      </w:r>
    </w:p>
    <w:p w14:paraId="75A9E3CC" w14:textId="77777777" w:rsidR="00251839" w:rsidRPr="00251839" w:rsidRDefault="00251839" w:rsidP="003D3658">
      <w:pPr>
        <w:rPr>
          <w:rFonts w:ascii="Arial" w:hAnsi="Arial" w:cs="Arial"/>
          <w:color w:val="000000"/>
          <w:sz w:val="20"/>
          <w:szCs w:val="20"/>
        </w:rPr>
      </w:pPr>
      <w:r w:rsidRPr="00251839">
        <w:rPr>
          <w:rFonts w:ascii="Arial" w:hAnsi="Arial" w:cs="Arial"/>
          <w:color w:val="000000"/>
          <w:sz w:val="20"/>
          <w:szCs w:val="20"/>
        </w:rPr>
        <w:t>LOINC: A-4541</w:t>
      </w:r>
    </w:p>
    <w:p w14:paraId="11950BCA" w14:textId="77777777" w:rsidR="00962BD9" w:rsidRDefault="00925B88" w:rsidP="003D3658">
      <w:pPr>
        <w:rPr>
          <w:rFonts w:ascii="Arial" w:hAnsi="Arial" w:cs="Arial"/>
          <w:sz w:val="16"/>
          <w:szCs w:val="16"/>
        </w:rPr>
      </w:pPr>
      <w:r w:rsidRPr="00925B88">
        <w:rPr>
          <w:rFonts w:ascii="Arial" w:hAnsi="Arial" w:cs="Arial"/>
          <w:sz w:val="16"/>
          <w:szCs w:val="16"/>
        </w:rPr>
        <w:t>HBA1</w:t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  <w:t>66618</w:t>
      </w:r>
    </w:p>
    <w:p w14:paraId="1DF1EF78" w14:textId="77777777" w:rsidR="001B4F79" w:rsidRPr="00925B88" w:rsidRDefault="00925B88" w:rsidP="003D3658">
      <w:pPr>
        <w:rPr>
          <w:rFonts w:ascii="Arial" w:hAnsi="Arial" w:cs="Arial"/>
          <w:sz w:val="16"/>
          <w:szCs w:val="16"/>
        </w:rPr>
      </w:pPr>
      <w:r w:rsidRPr="00925B88">
        <w:rPr>
          <w:rFonts w:ascii="Arial" w:hAnsi="Arial" w:cs="Arial"/>
          <w:sz w:val="16"/>
          <w:szCs w:val="16"/>
        </w:rPr>
        <w:t>HBA2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962BD9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 w:rsidR="00EB668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66618</w:t>
      </w:r>
    </w:p>
    <w:p w14:paraId="657C9314" w14:textId="77777777" w:rsidR="00925B88" w:rsidRDefault="00925B88" w:rsidP="003D3658">
      <w:pPr>
        <w:rPr>
          <w:rFonts w:ascii="Arial" w:hAnsi="Arial" w:cs="Arial"/>
          <w:iCs/>
          <w:color w:val="000000"/>
          <w:sz w:val="16"/>
          <w:szCs w:val="16"/>
          <w:shd w:val="clear" w:color="auto" w:fill="FFFFFF"/>
        </w:rPr>
      </w:pPr>
    </w:p>
    <w:p w14:paraId="772340DA" w14:textId="77777777" w:rsidR="003D26FC" w:rsidRPr="009101E7" w:rsidRDefault="003D26FC" w:rsidP="003D26FC">
      <w:pPr>
        <w:rPr>
          <w:rFonts w:ascii="Arial" w:hAnsi="Arial" w:cs="Arial"/>
          <w:b/>
          <w:sz w:val="20"/>
          <w:lang w:val="en-US"/>
        </w:rPr>
      </w:pPr>
      <w:r w:rsidRPr="009101E7">
        <w:rPr>
          <w:rFonts w:ascii="Arial" w:hAnsi="Arial" w:cs="Arial"/>
          <w:b/>
          <w:sz w:val="20"/>
          <w:lang w:val="en-US"/>
        </w:rPr>
        <w:t>Beeta talasseemia</w:t>
      </w:r>
    </w:p>
    <w:p w14:paraId="1E7BDC31" w14:textId="77777777" w:rsidR="003D26FC" w:rsidRDefault="003D26FC" w:rsidP="003D26FC">
      <w:pPr>
        <w:rPr>
          <w:rFonts w:ascii="Arial" w:hAnsi="Arial" w:cs="Arial"/>
          <w:b/>
          <w:sz w:val="18"/>
          <w:szCs w:val="18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Pr="009101E7">
        <w:rPr>
          <w:rFonts w:ascii="Arial" w:hAnsi="Arial" w:cs="Arial"/>
          <w:sz w:val="20"/>
        </w:rPr>
        <w:t>HBB geeni sekveneerimine</w:t>
      </w:r>
      <w:r w:rsidRPr="009101E7">
        <w:rPr>
          <w:rFonts w:ascii="Arial" w:hAnsi="Arial" w:cs="Arial"/>
          <w:sz w:val="20"/>
        </w:rPr>
        <w:tab/>
      </w:r>
      <w:r w:rsidRPr="009101E7">
        <w:rPr>
          <w:rFonts w:ascii="Arial" w:hAnsi="Arial" w:cs="Arial"/>
          <w:sz w:val="20"/>
        </w:rPr>
        <w:tab/>
      </w:r>
      <w:r w:rsidR="00631F84">
        <w:rPr>
          <w:rFonts w:ascii="Arial" w:hAnsi="Arial" w:cs="Arial"/>
          <w:sz w:val="20"/>
        </w:rPr>
        <w:tab/>
      </w:r>
      <w:r w:rsidRPr="00925B88">
        <w:rPr>
          <w:rFonts w:ascii="Arial" w:hAnsi="Arial" w:cs="Arial"/>
          <w:sz w:val="16"/>
          <w:szCs w:val="16"/>
        </w:rPr>
        <w:t>66618</w:t>
      </w:r>
      <w:r w:rsidR="00631F84">
        <w:rPr>
          <w:rFonts w:ascii="Arial" w:hAnsi="Arial" w:cs="Arial"/>
          <w:sz w:val="16"/>
          <w:szCs w:val="16"/>
        </w:rPr>
        <w:tab/>
      </w:r>
      <w:r w:rsidR="00631F84">
        <w:rPr>
          <w:rFonts w:ascii="Arial" w:hAnsi="Arial" w:cs="Arial"/>
          <w:sz w:val="16"/>
          <w:szCs w:val="16"/>
        </w:rPr>
        <w:tab/>
      </w:r>
      <w:r w:rsidR="00631F84"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631F84"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="00631F84" w:rsidRPr="004420FD">
        <w:rPr>
          <w:rFonts w:ascii="Arial" w:hAnsi="Arial" w:cs="Arial"/>
          <w:sz w:val="20"/>
          <w:lang w:val="en-US"/>
        </w:rPr>
        <w:fldChar w:fldCharType="end"/>
      </w:r>
      <w:r w:rsidR="00631F84">
        <w:rPr>
          <w:rFonts w:ascii="Arial" w:hAnsi="Arial" w:cs="Arial"/>
          <w:sz w:val="20"/>
          <w:lang w:val="en-US"/>
        </w:rPr>
        <w:t xml:space="preserve"> </w:t>
      </w:r>
      <w:r w:rsidR="00631F84" w:rsidRPr="007F6C91">
        <w:rPr>
          <w:rFonts w:ascii="Arial" w:hAnsi="Arial" w:cs="Arial"/>
          <w:sz w:val="20"/>
          <w:lang w:val="en-US"/>
        </w:rPr>
        <w:t>Deletsioonide/duplikatsioonide analüüs</w:t>
      </w:r>
    </w:p>
    <w:p w14:paraId="10BAF3FC" w14:textId="77777777" w:rsidR="00BB1B48" w:rsidRPr="00BB1B48" w:rsidRDefault="00BB1B48" w:rsidP="00BB1B48">
      <w:pPr>
        <w:rPr>
          <w:rFonts w:ascii="Arial" w:hAnsi="Arial" w:cs="Arial"/>
          <w:color w:val="000000"/>
          <w:sz w:val="20"/>
          <w:szCs w:val="20"/>
        </w:rPr>
      </w:pPr>
      <w:r w:rsidRPr="00BB1B48">
        <w:rPr>
          <w:rFonts w:ascii="Arial" w:hAnsi="Arial" w:cs="Arial"/>
          <w:sz w:val="20"/>
          <w:szCs w:val="20"/>
          <w:lang w:val="en-US"/>
        </w:rPr>
        <w:t xml:space="preserve">LOINC: </w:t>
      </w:r>
      <w:r w:rsidRPr="00BB1B48">
        <w:rPr>
          <w:rFonts w:ascii="Arial" w:hAnsi="Arial" w:cs="Arial"/>
          <w:color w:val="000000"/>
          <w:sz w:val="20"/>
          <w:szCs w:val="20"/>
        </w:rPr>
        <w:t>50996-8</w:t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>
        <w:rPr>
          <w:rFonts w:ascii="Arial" w:hAnsi="Arial" w:cs="Arial"/>
          <w:color w:val="000000"/>
          <w:sz w:val="20"/>
          <w:szCs w:val="20"/>
        </w:rPr>
        <w:tab/>
      </w:r>
      <w:r w:rsidR="00631F84" w:rsidRPr="00251839">
        <w:rPr>
          <w:rFonts w:ascii="Arial" w:hAnsi="Arial" w:cs="Arial"/>
          <w:color w:val="000000"/>
          <w:sz w:val="20"/>
          <w:szCs w:val="20"/>
        </w:rPr>
        <w:t>LOINC: A-4541</w:t>
      </w:r>
    </w:p>
    <w:p w14:paraId="6F2EB627" w14:textId="77777777" w:rsidR="00631F84" w:rsidRPr="00925B88" w:rsidRDefault="00631F84" w:rsidP="00631F84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>
        <w:rPr>
          <w:rFonts w:ascii="Arial" w:hAnsi="Arial" w:cs="Arial"/>
          <w:b/>
          <w:sz w:val="16"/>
          <w:szCs w:val="16"/>
          <w:lang w:val="en-US"/>
        </w:rPr>
        <w:tab/>
      </w:r>
      <w:r w:rsidRPr="00925B88">
        <w:rPr>
          <w:rFonts w:ascii="Arial" w:hAnsi="Arial" w:cs="Arial"/>
          <w:sz w:val="16"/>
          <w:szCs w:val="16"/>
          <w:lang w:val="en-US"/>
        </w:rPr>
        <w:t>HBB</w:t>
      </w:r>
      <w:r>
        <w:rPr>
          <w:rFonts w:ascii="Arial" w:hAnsi="Arial" w:cs="Arial"/>
          <w:sz w:val="16"/>
          <w:szCs w:val="16"/>
          <w:lang w:val="en-US"/>
        </w:rPr>
        <w:t xml:space="preserve"> ekson 1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66618</w:t>
      </w:r>
    </w:p>
    <w:p w14:paraId="6E0EEB6E" w14:textId="77777777" w:rsidR="00631F84" w:rsidRPr="007F6C91" w:rsidRDefault="00631F84" w:rsidP="00631F84">
      <w:pPr>
        <w:ind w:left="4956" w:firstLine="708"/>
        <w:rPr>
          <w:rFonts w:ascii="Arial" w:hAnsi="Arial" w:cs="Arial"/>
          <w:sz w:val="16"/>
          <w:szCs w:val="16"/>
          <w:lang w:val="en-US"/>
        </w:rPr>
      </w:pPr>
      <w:r w:rsidRPr="00925B88">
        <w:rPr>
          <w:rFonts w:ascii="Arial" w:hAnsi="Arial" w:cs="Arial"/>
          <w:sz w:val="16"/>
          <w:szCs w:val="16"/>
          <w:lang w:val="en-US"/>
        </w:rPr>
        <w:t>HBB</w:t>
      </w:r>
      <w:r>
        <w:rPr>
          <w:rFonts w:ascii="Arial" w:hAnsi="Arial" w:cs="Arial"/>
          <w:sz w:val="16"/>
          <w:szCs w:val="16"/>
          <w:lang w:val="en-US"/>
        </w:rPr>
        <w:t xml:space="preserve"> eksonid 2-3</w:t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</w:r>
      <w:r>
        <w:rPr>
          <w:rFonts w:ascii="Arial" w:hAnsi="Arial" w:cs="Arial"/>
          <w:sz w:val="16"/>
          <w:szCs w:val="16"/>
          <w:lang w:val="en-US"/>
        </w:rPr>
        <w:tab/>
        <w:t>66618</w:t>
      </w:r>
    </w:p>
    <w:p w14:paraId="4D6ABF24" w14:textId="77777777" w:rsidR="007F6C91" w:rsidRPr="00631F84" w:rsidRDefault="007F6C91" w:rsidP="003D26FC">
      <w:pPr>
        <w:rPr>
          <w:rFonts w:ascii="Arial" w:hAnsi="Arial" w:cs="Arial"/>
          <w:sz w:val="16"/>
          <w:szCs w:val="16"/>
        </w:rPr>
      </w:pPr>
    </w:p>
    <w:p w14:paraId="13339C60" w14:textId="77777777" w:rsidR="004869A3" w:rsidRPr="00CD1CE3" w:rsidRDefault="004869A3" w:rsidP="004869A3">
      <w:pPr>
        <w:rPr>
          <w:rFonts w:ascii="Arial" w:hAnsi="Arial" w:cs="Arial"/>
          <w:b/>
          <w:sz w:val="20"/>
        </w:rPr>
      </w:pPr>
      <w:r w:rsidRPr="004639D0">
        <w:rPr>
          <w:rFonts w:ascii="Arial" w:hAnsi="Arial" w:cs="Arial"/>
          <w:b/>
          <w:sz w:val="20"/>
        </w:rPr>
        <w:t>Fanconi aneemia</w:t>
      </w:r>
    </w:p>
    <w:p w14:paraId="3E02CF9D" w14:textId="77777777" w:rsidR="004869A3" w:rsidRDefault="004869A3" w:rsidP="004869A3">
      <w:pPr>
        <w:rPr>
          <w:rFonts w:ascii="Arial" w:hAnsi="Arial" w:cs="Arial"/>
          <w:bCs/>
          <w:color w:val="212930"/>
          <w:sz w:val="20"/>
          <w:shd w:val="clear" w:color="auto" w:fill="FFFFFF"/>
        </w:rPr>
      </w:pPr>
      <w:r w:rsidRPr="00273F4D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F4D">
        <w:rPr>
          <w:rFonts w:ascii="Arial" w:hAnsi="Arial" w:cs="Arial"/>
          <w:sz w:val="18"/>
          <w:szCs w:val="18"/>
        </w:rPr>
        <w:instrText xml:space="preserve"> FORMCHECKBOX </w:instrText>
      </w:r>
      <w:r w:rsidR="004053B7">
        <w:rPr>
          <w:rFonts w:ascii="Arial" w:hAnsi="Arial" w:cs="Arial"/>
          <w:sz w:val="18"/>
          <w:szCs w:val="18"/>
        </w:rPr>
      </w:r>
      <w:r w:rsidR="004053B7">
        <w:rPr>
          <w:rFonts w:ascii="Arial" w:hAnsi="Arial" w:cs="Arial"/>
          <w:sz w:val="18"/>
          <w:szCs w:val="18"/>
        </w:rPr>
        <w:fldChar w:fldCharType="separate"/>
      </w:r>
      <w:r w:rsidRPr="00273F4D">
        <w:rPr>
          <w:rFonts w:ascii="Arial" w:hAnsi="Arial" w:cs="Arial"/>
          <w:sz w:val="18"/>
          <w:szCs w:val="18"/>
        </w:rPr>
        <w:fldChar w:fldCharType="end"/>
      </w:r>
      <w:r w:rsidRPr="00273F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>Kompleksanalüüs 17</w:t>
      </w:r>
      <w:r w:rsidRPr="00CD1CE3">
        <w:rPr>
          <w:rFonts w:ascii="Arial" w:hAnsi="Arial" w:cs="Arial"/>
          <w:bCs/>
          <w:color w:val="212930"/>
          <w:sz w:val="20"/>
          <w:shd w:val="clear" w:color="auto" w:fill="FFFFFF"/>
        </w:rPr>
        <w:t xml:space="preserve"> geeni sekveneerimisega</w:t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 w:rsidRPr="00273F4D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F4D">
        <w:rPr>
          <w:rFonts w:ascii="Arial" w:hAnsi="Arial" w:cs="Arial"/>
          <w:sz w:val="18"/>
          <w:szCs w:val="18"/>
        </w:rPr>
        <w:instrText xml:space="preserve"> FORMCHECKBOX </w:instrText>
      </w:r>
      <w:r w:rsidR="004053B7">
        <w:rPr>
          <w:rFonts w:ascii="Arial" w:hAnsi="Arial" w:cs="Arial"/>
          <w:sz w:val="18"/>
          <w:szCs w:val="18"/>
        </w:rPr>
      </w:r>
      <w:r w:rsidR="004053B7">
        <w:rPr>
          <w:rFonts w:ascii="Arial" w:hAnsi="Arial" w:cs="Arial"/>
          <w:sz w:val="18"/>
          <w:szCs w:val="18"/>
        </w:rPr>
        <w:fldChar w:fldCharType="separate"/>
      </w:r>
      <w:r w:rsidRPr="00273F4D">
        <w:rPr>
          <w:rFonts w:ascii="Arial" w:hAnsi="Arial" w:cs="Arial"/>
          <w:sz w:val="18"/>
          <w:szCs w:val="18"/>
        </w:rPr>
        <w:fldChar w:fldCharType="end"/>
      </w:r>
      <w:r w:rsidRPr="00273F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</w:rPr>
        <w:t>Deletsioonide/duplikatsioonide analüüs</w:t>
      </w:r>
    </w:p>
    <w:p w14:paraId="0CE3917B" w14:textId="77777777" w:rsidR="004869A3" w:rsidRDefault="004869A3" w:rsidP="004869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212930"/>
          <w:sz w:val="20"/>
          <w:shd w:val="clear" w:color="auto" w:fill="FFFFFF"/>
        </w:rPr>
        <w:t xml:space="preserve">LOINC: </w:t>
      </w:r>
      <w:r w:rsidR="005B17F0" w:rsidRPr="004B514F">
        <w:rPr>
          <w:rFonts w:ascii="Arial" w:hAnsi="Arial" w:cs="Arial"/>
          <w:sz w:val="20"/>
          <w:szCs w:val="20"/>
        </w:rPr>
        <w:t>A-5338</w:t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212930"/>
          <w:sz w:val="20"/>
          <w:shd w:val="clear" w:color="auto" w:fill="FFFFFF"/>
        </w:rPr>
        <w:tab/>
      </w:r>
      <w:r w:rsidRPr="00CF3E4C">
        <w:rPr>
          <w:rFonts w:ascii="Arial" w:hAnsi="Arial" w:cs="Arial"/>
          <w:sz w:val="20"/>
        </w:rPr>
        <w:t>LOINC: A-4541</w:t>
      </w:r>
    </w:p>
    <w:p w14:paraId="1150CE30" w14:textId="77777777" w:rsidR="004869A3" w:rsidRDefault="004869A3" w:rsidP="004869A3">
      <w:pPr>
        <w:rPr>
          <w:rFonts w:ascii="Arial" w:hAnsi="Arial" w:cs="Arial"/>
          <w:sz w:val="16"/>
          <w:szCs w:val="16"/>
        </w:rPr>
      </w:pPr>
      <w:r w:rsidRPr="009110D5">
        <w:rPr>
          <w:rFonts w:ascii="Arial" w:hAnsi="Arial" w:cs="Arial"/>
          <w:sz w:val="16"/>
          <w:szCs w:val="16"/>
        </w:rPr>
        <w:t>BR</w:t>
      </w:r>
      <w:r>
        <w:rPr>
          <w:rFonts w:ascii="Arial" w:hAnsi="Arial" w:cs="Arial"/>
          <w:sz w:val="16"/>
          <w:szCs w:val="16"/>
        </w:rPr>
        <w:t>CA2, BRIP1, ERCC4, FANCA, FANCB, FANCC</w:t>
      </w:r>
      <w:r>
        <w:rPr>
          <w:rFonts w:ascii="Arial" w:hAnsi="Arial" w:cs="Arial"/>
          <w:sz w:val="16"/>
          <w:szCs w:val="16"/>
        </w:rPr>
        <w:tab/>
        <w:t>66618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FANCA eksonid 1-14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6402CB3F" w14:textId="77777777" w:rsidR="004869A3" w:rsidRPr="009110D5" w:rsidRDefault="004869A3" w:rsidP="004869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FANCD2, FANCE, FANCF, FANCG, FANCI, FANCL</w:t>
      </w:r>
      <w:r>
        <w:rPr>
          <w:rFonts w:ascii="Arial" w:hAnsi="Arial" w:cs="Arial"/>
          <w:sz w:val="16"/>
          <w:szCs w:val="16"/>
        </w:rPr>
        <w:tab/>
      </w:r>
      <w:r w:rsidRPr="009110D5">
        <w:rPr>
          <w:rFonts w:ascii="Arial" w:hAnsi="Arial" w:cs="Arial"/>
          <w:sz w:val="16"/>
          <w:szCs w:val="16"/>
        </w:rPr>
        <w:t>66618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FANCA eksonid 15-29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5A3C187C" w14:textId="77777777" w:rsidR="004869A3" w:rsidRPr="009110D5" w:rsidRDefault="004869A3" w:rsidP="004869A3">
      <w:pPr>
        <w:rPr>
          <w:rFonts w:ascii="Arial" w:hAnsi="Arial" w:cs="Arial"/>
          <w:sz w:val="16"/>
          <w:szCs w:val="16"/>
        </w:rPr>
      </w:pPr>
      <w:r w:rsidRPr="009110D5">
        <w:rPr>
          <w:rFonts w:ascii="Arial" w:hAnsi="Arial" w:cs="Arial"/>
          <w:sz w:val="16"/>
          <w:szCs w:val="16"/>
        </w:rPr>
        <w:t>FANCM, PALB2, RAD51C, SLX4, XRCC2</w:t>
      </w:r>
      <w:r w:rsidRPr="009110D5">
        <w:rPr>
          <w:rFonts w:ascii="Arial" w:hAnsi="Arial" w:cs="Arial"/>
          <w:sz w:val="16"/>
          <w:szCs w:val="16"/>
        </w:rPr>
        <w:tab/>
      </w:r>
      <w:r w:rsidRPr="009110D5">
        <w:rPr>
          <w:rFonts w:ascii="Arial" w:hAnsi="Arial" w:cs="Arial"/>
          <w:sz w:val="16"/>
          <w:szCs w:val="16"/>
        </w:rPr>
        <w:tab/>
        <w:t>66618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FANCA eksonid 30-43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4E843CC4" w14:textId="77777777" w:rsidR="004869A3" w:rsidRDefault="004869A3" w:rsidP="004869A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FANCB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421BFE60" w14:textId="77777777" w:rsidR="004869A3" w:rsidRDefault="004869A3" w:rsidP="004869A3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FANCD2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46FA742E" w14:textId="77777777" w:rsidR="004869A3" w:rsidRPr="001E1E04" w:rsidRDefault="004869A3" w:rsidP="004869A3">
      <w:pPr>
        <w:ind w:left="495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PALB2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66618</w:t>
      </w:r>
    </w:p>
    <w:p w14:paraId="1147D13F" w14:textId="77777777" w:rsidR="00925B88" w:rsidRPr="00631F84" w:rsidRDefault="00925B88" w:rsidP="003D26FC">
      <w:pPr>
        <w:rPr>
          <w:rFonts w:ascii="Arial" w:hAnsi="Arial" w:cs="Arial"/>
          <w:sz w:val="16"/>
          <w:szCs w:val="16"/>
        </w:rPr>
      </w:pPr>
    </w:p>
    <w:p w14:paraId="0B330AC6" w14:textId="77777777" w:rsidR="00EB6680" w:rsidRPr="007A4F51" w:rsidRDefault="00EB6680" w:rsidP="003D26FC">
      <w:pPr>
        <w:rPr>
          <w:rFonts w:ascii="Arial" w:hAnsi="Arial" w:cs="Arial"/>
          <w:sz w:val="20"/>
          <w:lang w:val="en-US"/>
        </w:rPr>
      </w:pPr>
      <w:r w:rsidRPr="00EB6680">
        <w:rPr>
          <w:rFonts w:ascii="Arial" w:hAnsi="Arial" w:cs="Arial"/>
          <w:b/>
          <w:sz w:val="20"/>
        </w:rPr>
        <w:t>Koagulatsiooni häired</w:t>
      </w:r>
    </w:p>
    <w:p w14:paraId="4030F9D7" w14:textId="77777777" w:rsidR="00EB6680" w:rsidRPr="007A4F51" w:rsidRDefault="00EB6680" w:rsidP="00EB6680">
      <w:pPr>
        <w:rPr>
          <w:rFonts w:ascii="Arial" w:hAnsi="Arial" w:cs="Arial"/>
          <w:sz w:val="20"/>
          <w:lang w:val="en-US"/>
        </w:rPr>
      </w:pPr>
      <w:r w:rsidRPr="007A4F51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A4F51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7A4F51">
        <w:rPr>
          <w:rFonts w:ascii="Arial" w:hAnsi="Arial" w:cs="Arial"/>
          <w:sz w:val="20"/>
          <w:lang w:val="en-US"/>
        </w:rPr>
        <w:fldChar w:fldCharType="end"/>
      </w:r>
      <w:r w:rsidRPr="007A4F51">
        <w:rPr>
          <w:rFonts w:ascii="Arial" w:hAnsi="Arial" w:cs="Arial"/>
          <w:sz w:val="20"/>
          <w:lang w:val="en-US"/>
        </w:rPr>
        <w:t xml:space="preserve"> Kompleksanalüüs</w:t>
      </w:r>
      <w:r>
        <w:rPr>
          <w:rFonts w:ascii="Arial" w:hAnsi="Arial" w:cs="Arial"/>
          <w:bCs/>
          <w:color w:val="212930"/>
          <w:sz w:val="20"/>
          <w:shd w:val="clear" w:color="auto" w:fill="FFFFFF"/>
          <w:lang w:val="en-US" w:eastAsia="en-US"/>
        </w:rPr>
        <w:t xml:space="preserve"> </w:t>
      </w:r>
      <w:r w:rsidRPr="007A4F51">
        <w:rPr>
          <w:rFonts w:ascii="Arial" w:hAnsi="Arial" w:cs="Arial"/>
          <w:sz w:val="20"/>
          <w:lang w:val="en-US"/>
        </w:rPr>
        <w:t>17 geeni sekveneerimisega</w:t>
      </w:r>
    </w:p>
    <w:p w14:paraId="31ED7184" w14:textId="77777777" w:rsidR="00251839" w:rsidRDefault="00251839" w:rsidP="00EB6680">
      <w:pPr>
        <w:rPr>
          <w:rFonts w:ascii="Arial" w:hAnsi="Arial" w:cs="Arial"/>
          <w:color w:val="000000"/>
          <w:sz w:val="16"/>
          <w:szCs w:val="16"/>
        </w:rPr>
      </w:pPr>
      <w:r w:rsidRPr="00251839">
        <w:rPr>
          <w:rFonts w:ascii="Arial" w:hAnsi="Arial" w:cs="Arial"/>
          <w:sz w:val="20"/>
          <w:szCs w:val="20"/>
        </w:rPr>
        <w:t xml:space="preserve">LOINC: </w:t>
      </w:r>
      <w:r w:rsidR="005B17F0" w:rsidRPr="004B514F">
        <w:rPr>
          <w:rFonts w:ascii="Arial" w:hAnsi="Arial" w:cs="Arial"/>
          <w:sz w:val="20"/>
          <w:szCs w:val="20"/>
        </w:rPr>
        <w:t>A-5338</w:t>
      </w:r>
    </w:p>
    <w:p w14:paraId="7D28A892" w14:textId="77777777" w:rsidR="00EB6680" w:rsidRDefault="00EB6680" w:rsidP="00EB668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F2, F5, F8, F9, F10, F11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1BD7DE28" w14:textId="77777777" w:rsidR="00EB6680" w:rsidRDefault="00EB6680" w:rsidP="00EB6680">
      <w:pPr>
        <w:rPr>
          <w:rFonts w:ascii="Arial" w:hAnsi="Arial" w:cs="Arial"/>
          <w:color w:val="000000"/>
          <w:sz w:val="16"/>
          <w:szCs w:val="16"/>
        </w:rPr>
      </w:pPr>
      <w:r w:rsidRPr="00EB6680"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12, F13A1, FGA, FGB, FGG, GGCX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43725469" w14:textId="77777777" w:rsidR="00EB6680" w:rsidRPr="00EB6680" w:rsidRDefault="00EB6680" w:rsidP="00EB6680">
      <w:pPr>
        <w:rPr>
          <w:rFonts w:ascii="Arial" w:hAnsi="Arial" w:cs="Arial"/>
          <w:color w:val="000000"/>
          <w:sz w:val="16"/>
          <w:szCs w:val="16"/>
        </w:rPr>
      </w:pPr>
      <w:r w:rsidRPr="00EB6680">
        <w:rPr>
          <w:rFonts w:ascii="Arial" w:hAnsi="Arial" w:cs="Arial"/>
          <w:color w:val="000000"/>
          <w:sz w:val="16"/>
          <w:szCs w:val="16"/>
        </w:rPr>
        <w:t>LMAN1, MCFD2, SERPINC1, VKORC1, VWF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141D1C9C" w14:textId="77777777" w:rsidR="00EB6680" w:rsidRDefault="00EB6680" w:rsidP="003D26FC">
      <w:pPr>
        <w:rPr>
          <w:rFonts w:ascii="Arial" w:hAnsi="Arial" w:cs="Arial"/>
          <w:sz w:val="16"/>
          <w:szCs w:val="16"/>
        </w:rPr>
      </w:pPr>
    </w:p>
    <w:p w14:paraId="3BDF45B1" w14:textId="77777777" w:rsidR="008F70C0" w:rsidRDefault="008F70C0" w:rsidP="003D26FC">
      <w:pPr>
        <w:rPr>
          <w:rFonts w:ascii="Arial" w:hAnsi="Arial" w:cs="Arial"/>
          <w:sz w:val="16"/>
          <w:szCs w:val="16"/>
        </w:rPr>
      </w:pPr>
    </w:p>
    <w:p w14:paraId="7F8179E7" w14:textId="77777777" w:rsidR="004B514F" w:rsidRPr="007A4F51" w:rsidRDefault="004B514F" w:rsidP="004B514F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b/>
          <w:sz w:val="20"/>
        </w:rPr>
        <w:t>Neutropeenia</w:t>
      </w:r>
    </w:p>
    <w:p w14:paraId="252E949F" w14:textId="77777777" w:rsidR="004B514F" w:rsidRPr="007A4F51" w:rsidRDefault="004B514F" w:rsidP="004B514F">
      <w:pPr>
        <w:rPr>
          <w:rFonts w:ascii="Arial" w:hAnsi="Arial" w:cs="Arial"/>
          <w:sz w:val="20"/>
          <w:lang w:val="en-US"/>
        </w:rPr>
      </w:pPr>
      <w:r w:rsidRPr="007A4F51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7A4F51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7A4F51">
        <w:rPr>
          <w:rFonts w:ascii="Arial" w:hAnsi="Arial" w:cs="Arial"/>
          <w:sz w:val="20"/>
          <w:lang w:val="en-US"/>
        </w:rPr>
        <w:fldChar w:fldCharType="end"/>
      </w:r>
      <w:r w:rsidRPr="007A4F51">
        <w:rPr>
          <w:rFonts w:ascii="Arial" w:hAnsi="Arial" w:cs="Arial"/>
          <w:sz w:val="20"/>
          <w:lang w:val="en-US"/>
        </w:rPr>
        <w:t xml:space="preserve"> Kompleksanalüüs</w:t>
      </w:r>
      <w:r>
        <w:rPr>
          <w:rFonts w:ascii="Arial" w:hAnsi="Arial" w:cs="Arial"/>
          <w:bCs/>
          <w:color w:val="212930"/>
          <w:sz w:val="20"/>
          <w:shd w:val="clear" w:color="auto" w:fill="FFFFFF"/>
          <w:lang w:val="en-US" w:eastAsia="en-US"/>
        </w:rPr>
        <w:t xml:space="preserve"> </w:t>
      </w:r>
      <w:r w:rsidR="000B1C8B">
        <w:rPr>
          <w:rFonts w:ascii="Arial" w:hAnsi="Arial" w:cs="Arial"/>
          <w:sz w:val="20"/>
          <w:lang w:val="en-US"/>
        </w:rPr>
        <w:t>27</w:t>
      </w:r>
      <w:r w:rsidRPr="007A4F51">
        <w:rPr>
          <w:rFonts w:ascii="Arial" w:hAnsi="Arial" w:cs="Arial"/>
          <w:sz w:val="20"/>
          <w:lang w:val="en-US"/>
        </w:rPr>
        <w:t xml:space="preserve"> geeni sekveneerimisega</w:t>
      </w:r>
    </w:p>
    <w:p w14:paraId="07085B6D" w14:textId="77777777" w:rsidR="004B514F" w:rsidRPr="004B514F" w:rsidRDefault="004B514F" w:rsidP="004B514F">
      <w:pPr>
        <w:rPr>
          <w:rFonts w:ascii="Arial" w:hAnsi="Arial" w:cs="Arial"/>
          <w:sz w:val="20"/>
          <w:szCs w:val="20"/>
        </w:rPr>
      </w:pPr>
      <w:r w:rsidRPr="00251839">
        <w:rPr>
          <w:rFonts w:ascii="Arial" w:hAnsi="Arial" w:cs="Arial"/>
          <w:sz w:val="20"/>
          <w:szCs w:val="20"/>
        </w:rPr>
        <w:t xml:space="preserve">LOINC: </w:t>
      </w:r>
      <w:bookmarkStart w:id="0" w:name="_GoBack"/>
      <w:r w:rsidRPr="004B514F">
        <w:rPr>
          <w:rFonts w:ascii="Arial" w:hAnsi="Arial" w:cs="Arial"/>
          <w:sz w:val="20"/>
          <w:szCs w:val="20"/>
        </w:rPr>
        <w:t>A-5338</w:t>
      </w:r>
      <w:bookmarkEnd w:id="0"/>
    </w:p>
    <w:p w14:paraId="66A818E5" w14:textId="77777777" w:rsidR="004B514F" w:rsidRPr="004B514F" w:rsidRDefault="004B514F" w:rsidP="003D26FC">
      <w:pPr>
        <w:rPr>
          <w:rFonts w:ascii="Arial" w:hAnsi="Arial" w:cs="Arial"/>
          <w:color w:val="000000"/>
          <w:sz w:val="16"/>
          <w:szCs w:val="16"/>
        </w:rPr>
      </w:pPr>
      <w:r w:rsidRPr="004B514F">
        <w:rPr>
          <w:rFonts w:ascii="Arial" w:hAnsi="Arial" w:cs="Arial"/>
          <w:color w:val="000000"/>
          <w:sz w:val="16"/>
          <w:szCs w:val="16"/>
        </w:rPr>
        <w:t xml:space="preserve">AP3B1, CSF3R, </w:t>
      </w:r>
      <w:r w:rsidR="000B1C8B">
        <w:rPr>
          <w:rFonts w:ascii="Arial" w:hAnsi="Arial" w:cs="Arial"/>
          <w:color w:val="000000"/>
          <w:sz w:val="16"/>
          <w:szCs w:val="16"/>
        </w:rPr>
        <w:t xml:space="preserve">CXCR2, </w:t>
      </w:r>
      <w:r w:rsidRPr="004B514F">
        <w:rPr>
          <w:rFonts w:ascii="Arial" w:hAnsi="Arial" w:cs="Arial"/>
          <w:color w:val="000000"/>
          <w:sz w:val="16"/>
          <w:szCs w:val="16"/>
        </w:rPr>
        <w:t>CXCR4, DNAJC21, EFL1</w:t>
      </w:r>
      <w:r w:rsidR="008F70C0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B514F">
        <w:rPr>
          <w:rFonts w:ascii="Arial" w:hAnsi="Arial" w:cs="Arial"/>
          <w:color w:val="000000"/>
          <w:sz w:val="16"/>
          <w:szCs w:val="16"/>
        </w:rPr>
        <w:t>ELANE, GATA1, GATA2, GFI1, G6PC3</w:t>
      </w:r>
      <w:r w:rsidR="000B1C8B">
        <w:rPr>
          <w:rFonts w:ascii="Arial" w:hAnsi="Arial" w:cs="Arial"/>
          <w:color w:val="000000"/>
          <w:sz w:val="16"/>
          <w:szCs w:val="16"/>
        </w:rPr>
        <w:tab/>
      </w:r>
      <w:r w:rsidR="000B1C8B"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59D00126" w14:textId="77777777" w:rsidR="004B514F" w:rsidRPr="004B514F" w:rsidRDefault="004B514F" w:rsidP="003D26FC">
      <w:pPr>
        <w:rPr>
          <w:rFonts w:ascii="Arial" w:hAnsi="Arial" w:cs="Arial"/>
          <w:color w:val="000000"/>
          <w:sz w:val="16"/>
          <w:szCs w:val="16"/>
        </w:rPr>
      </w:pPr>
      <w:r w:rsidRPr="004B514F">
        <w:rPr>
          <w:rFonts w:ascii="Arial" w:hAnsi="Arial" w:cs="Arial"/>
          <w:color w:val="000000"/>
          <w:sz w:val="16"/>
          <w:szCs w:val="16"/>
        </w:rPr>
        <w:t>HAX1, JAGN1, LAMTOR2, LYST, RAB27A</w:t>
      </w:r>
      <w:r w:rsidR="008F70C0">
        <w:rPr>
          <w:rFonts w:ascii="Arial" w:hAnsi="Arial" w:cs="Arial"/>
          <w:color w:val="000000"/>
          <w:sz w:val="16"/>
          <w:szCs w:val="16"/>
        </w:rPr>
        <w:t xml:space="preserve">, </w:t>
      </w:r>
      <w:r w:rsidRPr="004B514F">
        <w:rPr>
          <w:rFonts w:ascii="Arial" w:hAnsi="Arial" w:cs="Arial"/>
          <w:color w:val="000000"/>
          <w:sz w:val="16"/>
          <w:szCs w:val="16"/>
        </w:rPr>
        <w:t>RAC2, SBDS, SLC37A4, SMARCD2, SRP54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1BC90797" w14:textId="77777777" w:rsidR="004B514F" w:rsidRPr="004B514F" w:rsidRDefault="004B514F" w:rsidP="003D26FC">
      <w:pPr>
        <w:rPr>
          <w:rFonts w:ascii="Arial" w:hAnsi="Arial" w:cs="Arial"/>
          <w:color w:val="000000"/>
          <w:sz w:val="16"/>
          <w:szCs w:val="16"/>
        </w:rPr>
      </w:pPr>
      <w:r w:rsidRPr="004B514F">
        <w:rPr>
          <w:rFonts w:ascii="Arial" w:hAnsi="Arial" w:cs="Arial"/>
          <w:color w:val="000000"/>
          <w:sz w:val="16"/>
          <w:szCs w:val="16"/>
        </w:rPr>
        <w:t>TAFAZZIN, USB1, VPS13B, VPS45, WAS, WIPF1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66618</w:t>
      </w:r>
    </w:p>
    <w:p w14:paraId="0A34FE35" w14:textId="77777777" w:rsidR="004B514F" w:rsidRDefault="004B514F" w:rsidP="003D26FC">
      <w:pPr>
        <w:rPr>
          <w:rFonts w:ascii="Arial" w:hAnsi="Arial" w:cs="Arial"/>
          <w:b/>
          <w:sz w:val="20"/>
        </w:rPr>
      </w:pPr>
    </w:p>
    <w:p w14:paraId="2E08DC45" w14:textId="77777777" w:rsidR="008F70C0" w:rsidRDefault="008F70C0" w:rsidP="003D26FC">
      <w:pPr>
        <w:rPr>
          <w:rFonts w:ascii="Arial" w:hAnsi="Arial" w:cs="Arial"/>
          <w:b/>
          <w:sz w:val="20"/>
        </w:rPr>
      </w:pPr>
    </w:p>
    <w:p w14:paraId="24F71291" w14:textId="77777777" w:rsidR="000029E0" w:rsidRDefault="000029E0" w:rsidP="003D26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Pärilik sideroblastiline aneemia</w:t>
      </w:r>
    </w:p>
    <w:p w14:paraId="359013CD" w14:textId="77777777" w:rsidR="000029E0" w:rsidRPr="007A4F51" w:rsidRDefault="000029E0" w:rsidP="000029E0">
      <w:pPr>
        <w:rPr>
          <w:rFonts w:ascii="Arial" w:hAnsi="Arial" w:cs="Arial"/>
          <w:sz w:val="20"/>
          <w:lang w:val="en-US"/>
        </w:rPr>
      </w:pPr>
      <w:r w:rsidRPr="00273F4D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F4D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4053B7">
        <w:rPr>
          <w:rFonts w:ascii="Arial" w:hAnsi="Arial" w:cs="Arial"/>
          <w:sz w:val="18"/>
          <w:szCs w:val="18"/>
          <w:lang w:val="en-US"/>
        </w:rPr>
      </w:r>
      <w:r w:rsidR="004053B7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273F4D">
        <w:rPr>
          <w:rFonts w:ascii="Arial" w:hAnsi="Arial" w:cs="Arial"/>
          <w:sz w:val="18"/>
          <w:szCs w:val="18"/>
          <w:lang w:val="en-US"/>
        </w:rPr>
        <w:fldChar w:fldCharType="end"/>
      </w:r>
      <w:r w:rsidRPr="00273F4D">
        <w:rPr>
          <w:rFonts w:ascii="Arial" w:hAnsi="Arial" w:cs="Arial"/>
          <w:sz w:val="18"/>
          <w:szCs w:val="18"/>
          <w:lang w:val="en-US"/>
        </w:rPr>
        <w:t xml:space="preserve"> </w:t>
      </w:r>
      <w:r w:rsidRPr="007A4F51">
        <w:rPr>
          <w:rFonts w:ascii="Arial" w:hAnsi="Arial" w:cs="Arial"/>
          <w:sz w:val="20"/>
          <w:lang w:val="en-US"/>
        </w:rPr>
        <w:t>Kompleksanalüüs 9 geeni sekveneerimisega</w:t>
      </w:r>
    </w:p>
    <w:p w14:paraId="7354721E" w14:textId="77777777" w:rsidR="00251839" w:rsidRPr="00251839" w:rsidRDefault="00251839" w:rsidP="00251839">
      <w:pPr>
        <w:rPr>
          <w:rFonts w:ascii="Arial" w:hAnsi="Arial" w:cs="Arial"/>
          <w:color w:val="000000"/>
          <w:sz w:val="20"/>
          <w:szCs w:val="20"/>
        </w:rPr>
      </w:pPr>
      <w:r w:rsidRPr="00251839">
        <w:rPr>
          <w:rFonts w:ascii="Arial" w:hAnsi="Arial" w:cs="Arial"/>
          <w:sz w:val="20"/>
          <w:szCs w:val="20"/>
        </w:rPr>
        <w:t xml:space="preserve">LOINC: </w:t>
      </w:r>
      <w:r w:rsidR="005B17F0" w:rsidRPr="004B514F">
        <w:rPr>
          <w:rFonts w:ascii="Arial" w:hAnsi="Arial" w:cs="Arial"/>
          <w:sz w:val="20"/>
          <w:szCs w:val="20"/>
        </w:rPr>
        <w:t>A-5338</w:t>
      </w:r>
    </w:p>
    <w:p w14:paraId="09AAD027" w14:textId="77777777" w:rsidR="000029E0" w:rsidRPr="000029E0" w:rsidRDefault="000029E0" w:rsidP="000029E0">
      <w:pPr>
        <w:pStyle w:val="p1"/>
        <w:rPr>
          <w:sz w:val="16"/>
          <w:szCs w:val="16"/>
        </w:rPr>
      </w:pPr>
      <w:r w:rsidRPr="000029E0">
        <w:rPr>
          <w:sz w:val="16"/>
          <w:szCs w:val="16"/>
        </w:rPr>
        <w:t>ABCB7, ALAS2, GLRX5</w:t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Pr="000029E0">
        <w:rPr>
          <w:sz w:val="16"/>
          <w:szCs w:val="16"/>
        </w:rPr>
        <w:t>66618</w:t>
      </w:r>
    </w:p>
    <w:p w14:paraId="79002754" w14:textId="77777777" w:rsidR="000029E0" w:rsidRPr="000029E0" w:rsidRDefault="000029E0" w:rsidP="000029E0">
      <w:pPr>
        <w:pStyle w:val="p1"/>
        <w:rPr>
          <w:sz w:val="16"/>
          <w:szCs w:val="16"/>
        </w:rPr>
      </w:pPr>
      <w:r w:rsidRPr="000029E0">
        <w:rPr>
          <w:sz w:val="16"/>
          <w:szCs w:val="16"/>
        </w:rPr>
        <w:t>HSPA9, PUS1</w:t>
      </w:r>
      <w:r w:rsidR="007A4F51">
        <w:rPr>
          <w:sz w:val="16"/>
          <w:szCs w:val="16"/>
        </w:rPr>
        <w:t>, SLC19A2</w:t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="007A4F51">
        <w:rPr>
          <w:sz w:val="16"/>
          <w:szCs w:val="16"/>
        </w:rPr>
        <w:tab/>
      </w:r>
      <w:r w:rsidRPr="000029E0">
        <w:rPr>
          <w:sz w:val="16"/>
          <w:szCs w:val="16"/>
        </w:rPr>
        <w:t>66618</w:t>
      </w:r>
    </w:p>
    <w:p w14:paraId="15F1C671" w14:textId="77777777" w:rsidR="000029E0" w:rsidRPr="000029E0" w:rsidRDefault="000029E0" w:rsidP="000029E0">
      <w:pPr>
        <w:pStyle w:val="p1"/>
        <w:rPr>
          <w:sz w:val="16"/>
          <w:szCs w:val="16"/>
        </w:rPr>
      </w:pPr>
      <w:r w:rsidRPr="000029E0">
        <w:rPr>
          <w:sz w:val="16"/>
          <w:szCs w:val="16"/>
        </w:rPr>
        <w:t>SLC25A38</w:t>
      </w:r>
      <w:r w:rsidR="007A4F51">
        <w:rPr>
          <w:sz w:val="16"/>
          <w:szCs w:val="16"/>
        </w:rPr>
        <w:t xml:space="preserve">, </w:t>
      </w:r>
      <w:r w:rsidR="007A4F51" w:rsidRPr="000029E0">
        <w:rPr>
          <w:sz w:val="16"/>
          <w:szCs w:val="16"/>
        </w:rPr>
        <w:t>TRNT1, YARS2</w:t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Pr="000029E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Pr="000029E0">
        <w:rPr>
          <w:sz w:val="16"/>
          <w:szCs w:val="16"/>
        </w:rPr>
        <w:t>66618</w:t>
      </w:r>
    </w:p>
    <w:p w14:paraId="77569984" w14:textId="77777777" w:rsidR="002E018C" w:rsidRPr="00321F12" w:rsidRDefault="002E018C" w:rsidP="00321F12">
      <w:pPr>
        <w:pStyle w:val="p1"/>
        <w:rPr>
          <w:sz w:val="16"/>
          <w:szCs w:val="16"/>
        </w:rPr>
      </w:pPr>
    </w:p>
    <w:p w14:paraId="504C4D32" w14:textId="77777777" w:rsidR="008F70C0" w:rsidRDefault="008F70C0" w:rsidP="007E1C3F">
      <w:pPr>
        <w:rPr>
          <w:rFonts w:ascii="Arial" w:hAnsi="Arial" w:cs="Arial"/>
          <w:b/>
          <w:sz w:val="20"/>
        </w:rPr>
      </w:pPr>
    </w:p>
    <w:p w14:paraId="1A3A54E7" w14:textId="77777777" w:rsidR="00A74F36" w:rsidRDefault="00A74F36" w:rsidP="003D26F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Trombotsütopeenia</w:t>
      </w:r>
    </w:p>
    <w:p w14:paraId="4AD7DE4F" w14:textId="77777777" w:rsidR="00162C7F" w:rsidRPr="007A4F51" w:rsidRDefault="00162C7F" w:rsidP="00162C7F">
      <w:pPr>
        <w:rPr>
          <w:rFonts w:ascii="Arial" w:hAnsi="Arial" w:cs="Arial"/>
          <w:sz w:val="20"/>
          <w:lang w:val="en-US"/>
        </w:rPr>
      </w:pPr>
      <w:r w:rsidRPr="00273F4D">
        <w:rPr>
          <w:rFonts w:ascii="Arial" w:hAnsi="Arial" w:cs="Arial"/>
          <w:sz w:val="18"/>
          <w:szCs w:val="18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73F4D">
        <w:rPr>
          <w:rFonts w:ascii="Arial" w:hAnsi="Arial" w:cs="Arial"/>
          <w:sz w:val="18"/>
          <w:szCs w:val="18"/>
          <w:lang w:val="en-US"/>
        </w:rPr>
        <w:instrText xml:space="preserve"> FORMCHECKBOX </w:instrText>
      </w:r>
      <w:r w:rsidR="004053B7">
        <w:rPr>
          <w:rFonts w:ascii="Arial" w:hAnsi="Arial" w:cs="Arial"/>
          <w:sz w:val="18"/>
          <w:szCs w:val="18"/>
          <w:lang w:val="en-US"/>
        </w:rPr>
      </w:r>
      <w:r w:rsidR="004053B7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273F4D">
        <w:rPr>
          <w:rFonts w:ascii="Arial" w:hAnsi="Arial" w:cs="Arial"/>
          <w:sz w:val="18"/>
          <w:szCs w:val="18"/>
          <w:lang w:val="en-US"/>
        </w:rPr>
        <w:fldChar w:fldCharType="end"/>
      </w:r>
      <w:r w:rsidRPr="00273F4D">
        <w:rPr>
          <w:rFonts w:ascii="Arial" w:hAnsi="Arial" w:cs="Arial"/>
          <w:sz w:val="18"/>
          <w:szCs w:val="18"/>
          <w:lang w:val="en-US"/>
        </w:rPr>
        <w:t xml:space="preserve"> </w:t>
      </w:r>
      <w:r w:rsidRPr="007A4F51">
        <w:rPr>
          <w:rFonts w:ascii="Arial" w:hAnsi="Arial" w:cs="Arial"/>
          <w:sz w:val="20"/>
          <w:lang w:val="en-US"/>
        </w:rPr>
        <w:t>Kompleksanalüüs 14 geeni sekveneerimisega</w:t>
      </w:r>
    </w:p>
    <w:p w14:paraId="567865F9" w14:textId="77777777" w:rsidR="00251839" w:rsidRDefault="00251839" w:rsidP="00162C7F">
      <w:pPr>
        <w:pStyle w:val="p1"/>
        <w:rPr>
          <w:sz w:val="16"/>
          <w:szCs w:val="16"/>
        </w:rPr>
      </w:pPr>
      <w:r w:rsidRPr="00251839">
        <w:rPr>
          <w:sz w:val="20"/>
          <w:szCs w:val="20"/>
        </w:rPr>
        <w:t xml:space="preserve">LOINC: </w:t>
      </w:r>
      <w:r w:rsidR="005B17F0" w:rsidRPr="004B514F">
        <w:rPr>
          <w:sz w:val="20"/>
          <w:szCs w:val="20"/>
        </w:rPr>
        <w:t>A-5338</w:t>
      </w:r>
    </w:p>
    <w:p w14:paraId="63ECE329" w14:textId="77777777" w:rsidR="006A0E08" w:rsidRDefault="00162C7F" w:rsidP="00162C7F">
      <w:pPr>
        <w:pStyle w:val="p1"/>
        <w:rPr>
          <w:sz w:val="16"/>
          <w:szCs w:val="16"/>
        </w:rPr>
      </w:pPr>
      <w:r>
        <w:rPr>
          <w:sz w:val="16"/>
          <w:szCs w:val="16"/>
        </w:rPr>
        <w:t>ADAMT</w:t>
      </w:r>
      <w:r w:rsidR="00B73416">
        <w:rPr>
          <w:sz w:val="16"/>
          <w:szCs w:val="16"/>
        </w:rPr>
        <w:t>S13, ANKRD26, CYCS, GATA1</w:t>
      </w:r>
      <w:r w:rsidR="00234894">
        <w:rPr>
          <w:sz w:val="16"/>
          <w:szCs w:val="16"/>
        </w:rPr>
        <w:tab/>
      </w:r>
      <w:r w:rsidR="00234894">
        <w:rPr>
          <w:sz w:val="16"/>
          <w:szCs w:val="16"/>
        </w:rPr>
        <w:tab/>
      </w:r>
      <w:r w:rsidR="00B73416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6A0E08">
        <w:rPr>
          <w:sz w:val="16"/>
          <w:szCs w:val="16"/>
        </w:rPr>
        <w:t>66618</w:t>
      </w:r>
    </w:p>
    <w:p w14:paraId="11D396B5" w14:textId="77777777" w:rsidR="006A0E08" w:rsidRDefault="00234894" w:rsidP="00162C7F">
      <w:pPr>
        <w:pStyle w:val="p1"/>
        <w:rPr>
          <w:sz w:val="16"/>
          <w:szCs w:val="16"/>
        </w:rPr>
      </w:pPr>
      <w:r>
        <w:rPr>
          <w:sz w:val="16"/>
          <w:szCs w:val="16"/>
        </w:rPr>
        <w:t xml:space="preserve">GP1BA, </w:t>
      </w:r>
      <w:r w:rsidR="009B58DD" w:rsidRPr="006A0E08">
        <w:rPr>
          <w:sz w:val="16"/>
          <w:szCs w:val="16"/>
        </w:rPr>
        <w:t>GP1BB</w:t>
      </w:r>
      <w:r w:rsidR="009B58DD">
        <w:rPr>
          <w:sz w:val="16"/>
          <w:szCs w:val="16"/>
        </w:rPr>
        <w:t xml:space="preserve">, </w:t>
      </w:r>
      <w:r>
        <w:rPr>
          <w:sz w:val="16"/>
          <w:szCs w:val="16"/>
        </w:rPr>
        <w:t>GP9, ITGA2B, ITGB3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6A0E08">
        <w:rPr>
          <w:sz w:val="16"/>
          <w:szCs w:val="16"/>
        </w:rPr>
        <w:t>66618</w:t>
      </w:r>
    </w:p>
    <w:p w14:paraId="7D494610" w14:textId="77777777" w:rsidR="006A0E08" w:rsidRPr="009B58DD" w:rsidRDefault="00234894" w:rsidP="009B58DD">
      <w:pPr>
        <w:pStyle w:val="p1"/>
        <w:rPr>
          <w:sz w:val="16"/>
          <w:szCs w:val="16"/>
        </w:rPr>
      </w:pPr>
      <w:r>
        <w:rPr>
          <w:sz w:val="16"/>
          <w:szCs w:val="16"/>
        </w:rPr>
        <w:t xml:space="preserve">MASTL, </w:t>
      </w:r>
      <w:r w:rsidR="006A0E08">
        <w:rPr>
          <w:sz w:val="16"/>
          <w:szCs w:val="16"/>
        </w:rPr>
        <w:t xml:space="preserve">MPL, </w:t>
      </w:r>
      <w:r w:rsidR="00162C7F" w:rsidRPr="00162C7F">
        <w:rPr>
          <w:sz w:val="16"/>
          <w:szCs w:val="16"/>
        </w:rPr>
        <w:t>MYH9, RUNX1, WAS</w:t>
      </w:r>
      <w:r w:rsidR="00162C7F">
        <w:rPr>
          <w:sz w:val="16"/>
          <w:szCs w:val="16"/>
        </w:rPr>
        <w:tab/>
      </w:r>
      <w:r w:rsidR="00162C7F">
        <w:rPr>
          <w:sz w:val="16"/>
          <w:szCs w:val="16"/>
        </w:rPr>
        <w:tab/>
      </w:r>
      <w:r w:rsidR="00162C7F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EB6680">
        <w:rPr>
          <w:sz w:val="16"/>
          <w:szCs w:val="16"/>
        </w:rPr>
        <w:tab/>
      </w:r>
      <w:r w:rsidR="00162C7F">
        <w:rPr>
          <w:sz w:val="16"/>
          <w:szCs w:val="16"/>
        </w:rPr>
        <w:t>66618</w:t>
      </w:r>
    </w:p>
    <w:p w14:paraId="7F11C95F" w14:textId="77777777" w:rsidR="006A0E08" w:rsidRDefault="006A0E08" w:rsidP="003D26FC">
      <w:pPr>
        <w:rPr>
          <w:rFonts w:ascii="Arial" w:hAnsi="Arial" w:cs="Arial"/>
          <w:b/>
          <w:sz w:val="16"/>
          <w:szCs w:val="16"/>
        </w:rPr>
      </w:pPr>
    </w:p>
    <w:p w14:paraId="68674190" w14:textId="77777777" w:rsidR="008F70C0" w:rsidRPr="00925B88" w:rsidRDefault="008F70C0" w:rsidP="003D26FC">
      <w:pPr>
        <w:rPr>
          <w:rFonts w:ascii="Arial" w:hAnsi="Arial" w:cs="Arial"/>
          <w:b/>
          <w:sz w:val="16"/>
          <w:szCs w:val="16"/>
        </w:rPr>
      </w:pPr>
    </w:p>
    <w:p w14:paraId="5C4B1B7C" w14:textId="77777777" w:rsidR="0082361C" w:rsidRPr="0082361C" w:rsidRDefault="009B064D" w:rsidP="0082361C">
      <w:pPr>
        <w:rPr>
          <w:rFonts w:ascii="Arial" w:hAnsi="Arial" w:cs="Arial"/>
          <w:b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="0082361C" w:rsidRPr="0082361C">
        <w:rPr>
          <w:rFonts w:ascii="Arial" w:hAnsi="Arial" w:cs="Arial"/>
          <w:b/>
          <w:sz w:val="20"/>
        </w:rPr>
        <w:t>Eksoomi sekveneerimine</w:t>
      </w:r>
      <w:r w:rsidR="0082361C">
        <w:rPr>
          <w:rFonts w:ascii="Arial" w:hAnsi="Arial" w:cs="Arial"/>
          <w:b/>
          <w:sz w:val="20"/>
        </w:rPr>
        <w:tab/>
      </w:r>
      <w:r w:rsidR="0082361C">
        <w:rPr>
          <w:rFonts w:ascii="Arial" w:hAnsi="Arial" w:cs="Arial"/>
          <w:b/>
          <w:sz w:val="20"/>
        </w:rPr>
        <w:tab/>
      </w:r>
      <w:r w:rsidR="006A0E08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EB6680">
        <w:rPr>
          <w:rFonts w:ascii="Arial" w:hAnsi="Arial" w:cs="Arial"/>
          <w:b/>
          <w:sz w:val="20"/>
        </w:rPr>
        <w:tab/>
      </w:r>
      <w:r w:rsidR="0082361C" w:rsidRPr="0082361C">
        <w:rPr>
          <w:rFonts w:ascii="Arial" w:hAnsi="Arial" w:cs="Arial"/>
          <w:sz w:val="16"/>
          <w:szCs w:val="16"/>
        </w:rPr>
        <w:t>66641</w:t>
      </w:r>
    </w:p>
    <w:p w14:paraId="486A4CA6" w14:textId="77777777" w:rsidR="00251839" w:rsidRPr="00251839" w:rsidRDefault="00251839" w:rsidP="00251839">
      <w:pPr>
        <w:rPr>
          <w:rFonts w:ascii="Arial" w:hAnsi="Arial" w:cs="Arial"/>
          <w:color w:val="000000"/>
          <w:sz w:val="20"/>
          <w:szCs w:val="20"/>
        </w:rPr>
      </w:pPr>
      <w:r w:rsidRPr="00251839">
        <w:rPr>
          <w:rFonts w:ascii="Arial" w:hAnsi="Arial" w:cs="Arial"/>
          <w:sz w:val="20"/>
          <w:szCs w:val="20"/>
        </w:rPr>
        <w:t xml:space="preserve">LOINC: </w:t>
      </w:r>
      <w:r w:rsidRPr="00251839">
        <w:rPr>
          <w:rFonts w:ascii="Arial" w:hAnsi="Arial" w:cs="Arial"/>
          <w:color w:val="000000"/>
          <w:sz w:val="20"/>
          <w:szCs w:val="20"/>
        </w:rPr>
        <w:t>86205-2</w:t>
      </w:r>
    </w:p>
    <w:p w14:paraId="310B45A9" w14:textId="77777777" w:rsidR="006530BD" w:rsidRDefault="006530BD" w:rsidP="00251839">
      <w:pPr>
        <w:pStyle w:val="p1"/>
        <w:rPr>
          <w:sz w:val="20"/>
          <w:lang w:val="en-US"/>
        </w:rPr>
      </w:pPr>
    </w:p>
    <w:p w14:paraId="187C3791" w14:textId="77777777" w:rsidR="00E93FF0" w:rsidRPr="00E93FF0" w:rsidRDefault="00E93FF0" w:rsidP="00251839">
      <w:pPr>
        <w:pStyle w:val="p1"/>
      </w:pPr>
      <w:r w:rsidRPr="004420FD">
        <w:rPr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sz w:val="20"/>
          <w:lang w:val="en-US"/>
        </w:rPr>
        <w:instrText xml:space="preserve"> FORMCHECKBOX </w:instrText>
      </w:r>
      <w:r w:rsidR="004053B7">
        <w:rPr>
          <w:sz w:val="20"/>
          <w:lang w:val="en-US"/>
        </w:rPr>
      </w:r>
      <w:r w:rsidR="004053B7">
        <w:rPr>
          <w:sz w:val="20"/>
          <w:lang w:val="en-US"/>
        </w:rPr>
        <w:fldChar w:fldCharType="separate"/>
      </w:r>
      <w:r w:rsidRPr="004420FD">
        <w:rPr>
          <w:sz w:val="20"/>
          <w:lang w:val="en-US"/>
        </w:rPr>
        <w:fldChar w:fldCharType="end"/>
      </w:r>
      <w:r>
        <w:rPr>
          <w:sz w:val="20"/>
          <w:lang w:val="en-US"/>
        </w:rPr>
        <w:t xml:space="preserve"> </w:t>
      </w:r>
      <w:r w:rsidRPr="00E93FF0">
        <w:rPr>
          <w:b/>
          <w:bCs/>
          <w:sz w:val="20"/>
          <w:szCs w:val="20"/>
        </w:rPr>
        <w:t>Perekondliku mutatsiooni määramine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16"/>
          <w:szCs w:val="16"/>
        </w:rPr>
        <w:t>66616</w:t>
      </w:r>
    </w:p>
    <w:p w14:paraId="706C80FA" w14:textId="77777777" w:rsidR="00251839" w:rsidRPr="00251839" w:rsidRDefault="00251839" w:rsidP="00251839">
      <w:pPr>
        <w:spacing w:line="360" w:lineRule="auto"/>
        <w:rPr>
          <w:rFonts w:ascii="Arial" w:hAnsi="Arial" w:cs="Arial"/>
          <w:color w:val="000000"/>
          <w:sz w:val="20"/>
        </w:rPr>
      </w:pPr>
      <w:r w:rsidRPr="00251839">
        <w:rPr>
          <w:rFonts w:ascii="Arial" w:hAnsi="Arial" w:cs="Arial"/>
          <w:sz w:val="20"/>
          <w:szCs w:val="20"/>
        </w:rPr>
        <w:t xml:space="preserve">LOINC: </w:t>
      </w:r>
      <w:r w:rsidRPr="00251839">
        <w:rPr>
          <w:rFonts w:ascii="Arial" w:hAnsi="Arial" w:cs="Arial"/>
          <w:color w:val="000000"/>
          <w:sz w:val="20"/>
          <w:szCs w:val="20"/>
        </w:rPr>
        <w:t>A-2504</w:t>
      </w:r>
    </w:p>
    <w:p w14:paraId="0D9CE5B8" w14:textId="77777777" w:rsidR="00E93FF0" w:rsidRPr="00E93FF0" w:rsidRDefault="00E93FF0" w:rsidP="00251839">
      <w:pPr>
        <w:spacing w:line="360" w:lineRule="auto"/>
        <w:rPr>
          <w:rFonts w:ascii="Arial" w:hAnsi="Arial" w:cs="Arial"/>
          <w:sz w:val="20"/>
        </w:rPr>
      </w:pPr>
      <w:r w:rsidRPr="00E93FF0">
        <w:rPr>
          <w:rFonts w:ascii="Arial" w:hAnsi="Arial" w:cs="Arial"/>
          <w:sz w:val="20"/>
        </w:rPr>
        <w:t>.............................................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</w:t>
      </w:r>
    </w:p>
    <w:p w14:paraId="572570BA" w14:textId="77777777" w:rsidR="00E93FF0" w:rsidRDefault="00E93FF0" w:rsidP="003D26FC">
      <w:pPr>
        <w:rPr>
          <w:rFonts w:ascii="Arial" w:hAnsi="Arial" w:cs="Arial"/>
          <w:b/>
          <w:sz w:val="16"/>
          <w:szCs w:val="16"/>
        </w:rPr>
      </w:pPr>
    </w:p>
    <w:p w14:paraId="526261D7" w14:textId="77777777" w:rsidR="00631F84" w:rsidRPr="00631F84" w:rsidRDefault="00631F84" w:rsidP="003D26FC">
      <w:pPr>
        <w:rPr>
          <w:rFonts w:ascii="Arial" w:hAnsi="Arial" w:cs="Arial"/>
          <w:b/>
          <w:sz w:val="16"/>
          <w:szCs w:val="16"/>
        </w:rPr>
      </w:pPr>
    </w:p>
    <w:p w14:paraId="23505FE1" w14:textId="77777777" w:rsidR="003D26FC" w:rsidRPr="003D26FC" w:rsidRDefault="003D26FC" w:rsidP="003D26FC">
      <w:pPr>
        <w:rPr>
          <w:rFonts w:ascii="Arial" w:hAnsi="Arial" w:cs="Arial"/>
          <w:b/>
          <w:sz w:val="20"/>
        </w:rPr>
      </w:pPr>
      <w:r w:rsidRPr="003D26FC">
        <w:rPr>
          <w:rFonts w:ascii="Arial" w:hAnsi="Arial" w:cs="Arial"/>
          <w:b/>
          <w:sz w:val="20"/>
        </w:rPr>
        <w:t>Uuringu eesmärk</w:t>
      </w:r>
    </w:p>
    <w:p w14:paraId="5D7B0E5B" w14:textId="77777777" w:rsidR="003D26FC" w:rsidRDefault="003D26FC" w:rsidP="003D26FC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diagnoosi kinnitamine</w:t>
      </w:r>
    </w:p>
    <w:p w14:paraId="54E2AE2C" w14:textId="77777777" w:rsidR="003D26FC" w:rsidRPr="003D26FC" w:rsidRDefault="003D26FC" w:rsidP="003D26FC">
      <w:pPr>
        <w:rPr>
          <w:rFonts w:ascii="Arial" w:hAnsi="Arial" w:cs="Arial"/>
          <w:sz w:val="20"/>
        </w:rPr>
      </w:pPr>
      <w:r w:rsidRPr="003D26FC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3D26FC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3D26FC">
        <w:rPr>
          <w:rFonts w:ascii="Arial" w:hAnsi="Arial" w:cs="Arial"/>
          <w:sz w:val="20"/>
          <w:lang w:val="en-US"/>
        </w:rPr>
        <w:fldChar w:fldCharType="end"/>
      </w:r>
      <w:r w:rsidRPr="003D26FC">
        <w:rPr>
          <w:rFonts w:ascii="Arial" w:hAnsi="Arial" w:cs="Arial"/>
          <w:sz w:val="20"/>
          <w:lang w:val="en-US"/>
        </w:rPr>
        <w:t xml:space="preserve"> </w:t>
      </w:r>
      <w:r w:rsidRPr="003D26FC">
        <w:rPr>
          <w:rFonts w:ascii="Arial" w:hAnsi="Arial" w:cs="Arial"/>
          <w:sz w:val="20"/>
        </w:rPr>
        <w:t>haiguse kandluse määramine</w:t>
      </w:r>
    </w:p>
    <w:p w14:paraId="1740A428" w14:textId="77777777" w:rsidR="00925B88" w:rsidRPr="00631F84" w:rsidRDefault="00925B88" w:rsidP="003D26FC">
      <w:pPr>
        <w:rPr>
          <w:rFonts w:ascii="Arial" w:hAnsi="Arial" w:cs="Arial"/>
          <w:b/>
          <w:sz w:val="16"/>
          <w:szCs w:val="16"/>
        </w:rPr>
      </w:pPr>
    </w:p>
    <w:p w14:paraId="25E641AA" w14:textId="77777777" w:rsidR="003D26FC" w:rsidRPr="003D26FC" w:rsidRDefault="003D26FC" w:rsidP="003D26FC">
      <w:pPr>
        <w:rPr>
          <w:rFonts w:ascii="Arial" w:hAnsi="Arial" w:cs="Arial"/>
          <w:b/>
          <w:sz w:val="20"/>
        </w:rPr>
      </w:pPr>
      <w:r w:rsidRPr="003D26FC">
        <w:rPr>
          <w:rFonts w:ascii="Arial" w:hAnsi="Arial" w:cs="Arial"/>
          <w:b/>
          <w:sz w:val="20"/>
        </w:rPr>
        <w:t>Kliinilised sümptomid – vanus sümptomite avaldumisel………</w:t>
      </w:r>
    </w:p>
    <w:p w14:paraId="0D71D3E7" w14:textId="77777777" w:rsidR="003D26FC" w:rsidRPr="003D26FC" w:rsidRDefault="003D26FC" w:rsidP="00DF4E89">
      <w:pPr>
        <w:spacing w:line="276" w:lineRule="auto"/>
        <w:rPr>
          <w:rFonts w:ascii="Arial" w:hAnsi="Arial" w:cs="Arial"/>
        </w:rPr>
      </w:pPr>
      <w:r w:rsidRPr="003D26FC">
        <w:rPr>
          <w:rFonts w:ascii="Arial" w:hAnsi="Arial" w:cs="Arial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3D26FC">
        <w:rPr>
          <w:rFonts w:ascii="Arial" w:hAnsi="Arial" w:cs="Arial"/>
          <w:lang w:val="en-US"/>
        </w:rPr>
        <w:instrText xml:space="preserve"> FORMCHECKBOX </w:instrText>
      </w:r>
      <w:r w:rsidR="004053B7">
        <w:rPr>
          <w:rFonts w:ascii="Arial" w:hAnsi="Arial" w:cs="Arial"/>
          <w:lang w:val="en-US"/>
        </w:rPr>
      </w:r>
      <w:r w:rsidR="004053B7">
        <w:rPr>
          <w:rFonts w:ascii="Arial" w:hAnsi="Arial" w:cs="Arial"/>
          <w:lang w:val="en-US"/>
        </w:rPr>
        <w:fldChar w:fldCharType="separate"/>
      </w:r>
      <w:r w:rsidRPr="003D26FC">
        <w:rPr>
          <w:rFonts w:ascii="Arial" w:hAnsi="Arial" w:cs="Arial"/>
          <w:lang w:val="en-US"/>
        </w:rPr>
        <w:fldChar w:fldCharType="end"/>
      </w:r>
      <w:r w:rsidRPr="003D26FC">
        <w:rPr>
          <w:rFonts w:ascii="Arial" w:hAnsi="Arial" w:cs="Arial"/>
          <w:lang w:val="en-US"/>
        </w:rPr>
        <w:t xml:space="preserve"> </w:t>
      </w:r>
      <w:r w:rsidRPr="003D26FC">
        <w:rPr>
          <w:rFonts w:ascii="Arial" w:hAnsi="Arial" w:cs="Arial"/>
          <w:sz w:val="20"/>
        </w:rPr>
        <w:t>sümptomid puuduvad</w:t>
      </w:r>
    </w:p>
    <w:p w14:paraId="62DB00C9" w14:textId="77777777" w:rsidR="003D26FC" w:rsidRDefault="003D26FC" w:rsidP="00DF4E89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aneemia</w:t>
      </w:r>
      <w:r w:rsidR="00FF3204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06B9FDE2" w14:textId="77777777" w:rsidR="00FF3204" w:rsidRDefault="00FF3204" w:rsidP="00FF3204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neutropeenia</w:t>
      </w:r>
    </w:p>
    <w:p w14:paraId="284D78EE" w14:textId="77777777" w:rsidR="00FF3204" w:rsidRDefault="00FF3204" w:rsidP="00FF3204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trombotsütopeenia</w:t>
      </w:r>
    </w:p>
    <w:p w14:paraId="3F251448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splenomegaalia</w:t>
      </w:r>
    </w:p>
    <w:p w14:paraId="0C87F57C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polütsüteemia</w:t>
      </w:r>
    </w:p>
    <w:p w14:paraId="56E15C07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tsüanoos</w:t>
      </w:r>
    </w:p>
    <w:p w14:paraId="1E946B69" w14:textId="77777777" w:rsidR="00B27F70" w:rsidRDefault="00B27F70" w:rsidP="00B27F70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 w:rsidR="00DF4E89">
        <w:rPr>
          <w:rFonts w:ascii="Arial" w:hAnsi="Arial" w:cs="Arial"/>
          <w:sz w:val="20"/>
        </w:rPr>
        <w:t>skeleti deformatsioonid...................................................................................................................................................</w:t>
      </w:r>
    </w:p>
    <w:p w14:paraId="3EE96014" w14:textId="77777777" w:rsidR="00B27F70" w:rsidRDefault="00B27F70" w:rsidP="00B27F70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naha muutused...............................................................................................................................................................</w:t>
      </w:r>
    </w:p>
    <w:p w14:paraId="1A17BD4E" w14:textId="77777777" w:rsidR="00784121" w:rsidRDefault="00784121" w:rsidP="00B27F70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urogenitaaltrakti deformatsioonid...................................................................................................................................</w:t>
      </w:r>
    </w:p>
    <w:p w14:paraId="1BC60B3E" w14:textId="77777777" w:rsidR="004A1466" w:rsidRDefault="004A1466" w:rsidP="00B27F70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aju anomaaliad...............................................................................................................................................................</w:t>
      </w:r>
    </w:p>
    <w:p w14:paraId="17A9FBF4" w14:textId="77777777" w:rsidR="00B27F70" w:rsidRDefault="00B27F70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kasvaja</w:t>
      </w:r>
      <w:r w:rsidR="00DF4E89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</w:t>
      </w:r>
      <w:r w:rsidR="00DF4E89">
        <w:rPr>
          <w:rFonts w:ascii="Arial" w:hAnsi="Arial" w:cs="Arial"/>
          <w:sz w:val="20"/>
        </w:rPr>
        <w:t>..............................</w:t>
      </w:r>
    </w:p>
    <w:p w14:paraId="6F337C7B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muud...............................................................................................................................................................................</w:t>
      </w:r>
    </w:p>
    <w:p w14:paraId="253B6768" w14:textId="77777777" w:rsidR="00765C07" w:rsidRPr="00631F84" w:rsidRDefault="00765C07" w:rsidP="003D26FC">
      <w:pPr>
        <w:rPr>
          <w:rFonts w:ascii="Arial" w:hAnsi="Arial" w:cs="Arial"/>
          <w:b/>
          <w:sz w:val="16"/>
          <w:szCs w:val="16"/>
        </w:rPr>
      </w:pPr>
    </w:p>
    <w:p w14:paraId="72FAC9D5" w14:textId="77777777" w:rsidR="003D26FC" w:rsidRPr="003D26FC" w:rsidRDefault="003D26FC" w:rsidP="003D26FC">
      <w:pPr>
        <w:rPr>
          <w:rFonts w:ascii="Arial" w:hAnsi="Arial" w:cs="Arial"/>
          <w:b/>
          <w:sz w:val="20"/>
        </w:rPr>
      </w:pPr>
      <w:r w:rsidRPr="003D26FC">
        <w:rPr>
          <w:rFonts w:ascii="Arial" w:hAnsi="Arial" w:cs="Arial"/>
          <w:b/>
          <w:sz w:val="20"/>
        </w:rPr>
        <w:t>Vereanalüüsi tulemused (välja täitmine on kohustuslik beeta talasseemia ja sirprakulise aneemia analüüsiks)</w:t>
      </w:r>
    </w:p>
    <w:p w14:paraId="1A1DF468" w14:textId="77777777" w:rsidR="003D26FC" w:rsidRDefault="003D26FC" w:rsidP="003D26FC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HbA</w:t>
      </w:r>
      <w:r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0"/>
        </w:rPr>
        <w:t xml:space="preserve">  ……….%</w:t>
      </w:r>
    </w:p>
    <w:p w14:paraId="0A35EF5C" w14:textId="77777777" w:rsidR="003D26FC" w:rsidRDefault="003D26FC" w:rsidP="003D26FC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HbF...............%</w:t>
      </w:r>
    </w:p>
    <w:p w14:paraId="522C4B07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HbA</w:t>
      </w:r>
      <w:r>
        <w:rPr>
          <w:rFonts w:ascii="Arial" w:hAnsi="Arial" w:cs="Arial"/>
          <w:sz w:val="20"/>
          <w:vertAlign w:val="subscript"/>
        </w:rPr>
        <w:t>2</w:t>
      </w:r>
      <w:r>
        <w:rPr>
          <w:rFonts w:ascii="Arial" w:hAnsi="Arial" w:cs="Arial"/>
          <w:sz w:val="20"/>
        </w:rPr>
        <w:t>…………%</w:t>
      </w:r>
    </w:p>
    <w:p w14:paraId="084724A3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 xml:space="preserve">Hb……………g/l </w:t>
      </w:r>
    </w:p>
    <w:p w14:paraId="2C553391" w14:textId="77777777" w:rsidR="003D26FC" w:rsidRDefault="003D26FC" w:rsidP="003D26FC">
      <w:pPr>
        <w:spacing w:line="276" w:lineRule="auto"/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MCV ………..fl</w:t>
      </w:r>
    </w:p>
    <w:p w14:paraId="5BA81DE9" w14:textId="77777777" w:rsidR="003D26FC" w:rsidRPr="00631F84" w:rsidRDefault="003D26FC" w:rsidP="003D26FC">
      <w:pPr>
        <w:spacing w:line="276" w:lineRule="auto"/>
        <w:ind w:firstLine="137"/>
        <w:rPr>
          <w:rFonts w:ascii="Arial" w:hAnsi="Arial" w:cs="Arial"/>
          <w:sz w:val="16"/>
          <w:szCs w:val="16"/>
        </w:rPr>
      </w:pPr>
    </w:p>
    <w:p w14:paraId="5B90647C" w14:textId="77777777" w:rsidR="003D26FC" w:rsidRPr="003D26FC" w:rsidRDefault="003D26FC" w:rsidP="003D26FC">
      <w:pPr>
        <w:rPr>
          <w:rFonts w:ascii="Arial" w:hAnsi="Arial" w:cs="Arial"/>
          <w:b/>
          <w:sz w:val="20"/>
        </w:rPr>
      </w:pPr>
      <w:r w:rsidRPr="003D26FC">
        <w:rPr>
          <w:rFonts w:ascii="Arial" w:hAnsi="Arial" w:cs="Arial"/>
          <w:b/>
          <w:sz w:val="20"/>
        </w:rPr>
        <w:t>Transfusioonravi</w:t>
      </w:r>
    </w:p>
    <w:p w14:paraId="4D6BD804" w14:textId="77777777" w:rsidR="003D26FC" w:rsidRDefault="003D26FC" w:rsidP="003D26FC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ei ole manustatud</w:t>
      </w:r>
    </w:p>
    <w:p w14:paraId="3D4AEBAB" w14:textId="77777777" w:rsidR="003D26FC" w:rsidRDefault="003D26FC" w:rsidP="003D26FC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on manustatud (manustamise kuupäev……………)</w:t>
      </w:r>
    </w:p>
    <w:p w14:paraId="7E3FCD45" w14:textId="77777777" w:rsidR="00975D01" w:rsidRDefault="003D26FC" w:rsidP="00F54CD2">
      <w:pPr>
        <w:rPr>
          <w:rFonts w:ascii="Arial" w:hAnsi="Arial" w:cs="Arial"/>
          <w:sz w:val="20"/>
        </w:rPr>
      </w:pPr>
      <w:r w:rsidRPr="004420FD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4420FD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4420FD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</w:rPr>
        <w:t>andmed puuduvad</w:t>
      </w:r>
    </w:p>
    <w:p w14:paraId="70B2BB36" w14:textId="77777777" w:rsidR="00CC05DB" w:rsidRPr="00631F84" w:rsidRDefault="00CC05DB" w:rsidP="003D26FC">
      <w:pPr>
        <w:rPr>
          <w:rFonts w:ascii="Arial" w:hAnsi="Arial" w:cs="Arial"/>
          <w:b/>
          <w:sz w:val="16"/>
          <w:szCs w:val="16"/>
        </w:rPr>
      </w:pPr>
    </w:p>
    <w:p w14:paraId="13C4FD3B" w14:textId="77777777" w:rsidR="00343994" w:rsidRPr="003D26FC" w:rsidRDefault="00343994" w:rsidP="00023F59">
      <w:pPr>
        <w:spacing w:line="360" w:lineRule="auto"/>
        <w:rPr>
          <w:rFonts w:ascii="Arial" w:hAnsi="Arial" w:cs="Arial"/>
          <w:b/>
          <w:sz w:val="20"/>
        </w:rPr>
      </w:pPr>
      <w:r w:rsidRPr="003D26FC">
        <w:rPr>
          <w:rFonts w:ascii="Arial" w:hAnsi="Arial" w:cs="Arial"/>
          <w:b/>
          <w:sz w:val="20"/>
        </w:rPr>
        <w:t>Pere anamnees</w:t>
      </w:r>
    </w:p>
    <w:p w14:paraId="07338898" w14:textId="77777777" w:rsidR="00345F75" w:rsidRPr="00135B42" w:rsidRDefault="00345F75" w:rsidP="00023F59">
      <w:pPr>
        <w:spacing w:line="360" w:lineRule="auto"/>
        <w:rPr>
          <w:rFonts w:ascii="Arial" w:hAnsi="Arial" w:cs="Arial"/>
          <w:sz w:val="20"/>
        </w:rPr>
      </w:pPr>
      <w:r w:rsidRPr="00135B42">
        <w:rPr>
          <w:rFonts w:ascii="Arial" w:hAnsi="Arial" w:cs="Arial"/>
          <w:sz w:val="20"/>
        </w:rPr>
        <w:t>……………………………………………………………………………………………………….</w:t>
      </w:r>
      <w:r w:rsidR="00135B42">
        <w:rPr>
          <w:rFonts w:ascii="Arial" w:hAnsi="Arial" w:cs="Arial"/>
          <w:sz w:val="20"/>
        </w:rPr>
        <w:t>..........................</w:t>
      </w:r>
      <w:r w:rsidR="00F54CD2">
        <w:rPr>
          <w:rFonts w:ascii="Arial" w:hAnsi="Arial" w:cs="Arial"/>
          <w:sz w:val="20"/>
        </w:rPr>
        <w:t>....................</w:t>
      </w:r>
    </w:p>
    <w:p w14:paraId="5F0BDF9F" w14:textId="77777777" w:rsidR="00345F75" w:rsidRDefault="00345F75" w:rsidP="00023F59">
      <w:pPr>
        <w:spacing w:line="360" w:lineRule="auto"/>
        <w:rPr>
          <w:rFonts w:ascii="Arial" w:hAnsi="Arial" w:cs="Arial"/>
          <w:sz w:val="20"/>
        </w:rPr>
      </w:pPr>
      <w:r w:rsidRPr="00135B42">
        <w:rPr>
          <w:rFonts w:ascii="Arial" w:hAnsi="Arial" w:cs="Arial"/>
          <w:sz w:val="20"/>
        </w:rPr>
        <w:t>……………………………………………………………………………………………………….</w:t>
      </w:r>
      <w:r w:rsidR="00135B42">
        <w:rPr>
          <w:rFonts w:ascii="Arial" w:hAnsi="Arial" w:cs="Arial"/>
          <w:sz w:val="20"/>
        </w:rPr>
        <w:t>..........................</w:t>
      </w:r>
      <w:r w:rsidR="00F54CD2">
        <w:rPr>
          <w:rFonts w:ascii="Arial" w:hAnsi="Arial" w:cs="Arial"/>
          <w:sz w:val="20"/>
        </w:rPr>
        <w:t>....................</w:t>
      </w:r>
    </w:p>
    <w:p w14:paraId="658EBDA3" w14:textId="77777777" w:rsidR="0056321A" w:rsidRPr="00631F84" w:rsidRDefault="0056321A" w:rsidP="00993126">
      <w:pPr>
        <w:rPr>
          <w:rFonts w:ascii="Arial" w:hAnsi="Arial" w:cs="Arial"/>
          <w:sz w:val="16"/>
          <w:szCs w:val="16"/>
        </w:rPr>
      </w:pPr>
    </w:p>
    <w:p w14:paraId="300DFF1E" w14:textId="77777777" w:rsidR="007E1C3F" w:rsidRDefault="007E1C3F" w:rsidP="00993126">
      <w:pPr>
        <w:rPr>
          <w:rFonts w:ascii="Arial" w:hAnsi="Arial" w:cs="Arial"/>
          <w:b/>
          <w:sz w:val="20"/>
        </w:rPr>
      </w:pPr>
    </w:p>
    <w:p w14:paraId="2400E0C4" w14:textId="77777777" w:rsidR="00993126" w:rsidRPr="00C5076C" w:rsidRDefault="00993126" w:rsidP="00993126">
      <w:pPr>
        <w:rPr>
          <w:rFonts w:ascii="Arial" w:hAnsi="Arial" w:cs="Arial"/>
          <w:b/>
          <w:sz w:val="20"/>
        </w:rPr>
      </w:pPr>
      <w:r w:rsidRPr="00C5076C">
        <w:rPr>
          <w:rFonts w:ascii="Arial" w:hAnsi="Arial" w:cs="Arial"/>
          <w:b/>
          <w:sz w:val="20"/>
        </w:rPr>
        <w:t xml:space="preserve">Varasemad geneetilised uuringud </w:t>
      </w:r>
      <w:r>
        <w:rPr>
          <w:rFonts w:ascii="Arial" w:hAnsi="Arial" w:cs="Arial"/>
          <w:b/>
          <w:sz w:val="20"/>
        </w:rPr>
        <w:t>patsiendil/</w:t>
      </w:r>
      <w:r w:rsidRPr="00C5076C">
        <w:rPr>
          <w:rFonts w:ascii="Arial" w:hAnsi="Arial" w:cs="Arial"/>
          <w:b/>
          <w:sz w:val="20"/>
        </w:rPr>
        <w:t>pereliikmetel</w:t>
      </w:r>
    </w:p>
    <w:p w14:paraId="50BB81E3" w14:textId="77777777" w:rsidR="00993126" w:rsidRPr="00C5076C" w:rsidRDefault="00993126" w:rsidP="00993126">
      <w:pPr>
        <w:tabs>
          <w:tab w:val="left" w:pos="360"/>
        </w:tabs>
        <w:spacing w:line="276" w:lineRule="auto"/>
        <w:rPr>
          <w:rFonts w:ascii="Arial" w:hAnsi="Arial" w:cs="Arial"/>
          <w:sz w:val="20"/>
        </w:rPr>
      </w:pPr>
      <w:r w:rsidRPr="00C5076C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5076C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C5076C">
        <w:rPr>
          <w:rFonts w:ascii="Arial" w:hAnsi="Arial" w:cs="Arial"/>
          <w:sz w:val="20"/>
          <w:lang w:val="en-US"/>
        </w:rPr>
        <w:fldChar w:fldCharType="end"/>
      </w:r>
      <w:r w:rsidRPr="00C5076C">
        <w:rPr>
          <w:rFonts w:ascii="Arial" w:hAnsi="Arial" w:cs="Arial"/>
          <w:sz w:val="20"/>
          <w:lang w:val="en-US"/>
        </w:rPr>
        <w:t xml:space="preserve"> </w:t>
      </w:r>
      <w:r w:rsidRPr="00C5076C">
        <w:rPr>
          <w:rFonts w:ascii="Arial" w:hAnsi="Arial" w:cs="Arial"/>
          <w:sz w:val="20"/>
        </w:rPr>
        <w:t>ei ol</w:t>
      </w:r>
      <w:r>
        <w:rPr>
          <w:rFonts w:ascii="Arial" w:hAnsi="Arial" w:cs="Arial"/>
          <w:sz w:val="20"/>
        </w:rPr>
        <w:t>e tehtud geneetilisi uuringuid</w:t>
      </w:r>
    </w:p>
    <w:p w14:paraId="4472D4A1" w14:textId="77777777" w:rsidR="00993126" w:rsidRPr="00C5076C" w:rsidRDefault="00993126" w:rsidP="00993126">
      <w:pPr>
        <w:tabs>
          <w:tab w:val="left" w:pos="360"/>
          <w:tab w:val="left" w:pos="10206"/>
          <w:tab w:val="left" w:pos="10348"/>
        </w:tabs>
        <w:spacing w:line="360" w:lineRule="auto"/>
        <w:ind w:right="-24"/>
        <w:rPr>
          <w:rFonts w:ascii="Arial" w:hAnsi="Arial" w:cs="Arial"/>
          <w:sz w:val="20"/>
        </w:rPr>
      </w:pPr>
      <w:r w:rsidRPr="00C5076C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C5076C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C5076C">
        <w:rPr>
          <w:rFonts w:ascii="Arial" w:hAnsi="Arial" w:cs="Arial"/>
          <w:sz w:val="20"/>
          <w:lang w:val="en-US"/>
        </w:rPr>
        <w:fldChar w:fldCharType="end"/>
      </w:r>
      <w:r w:rsidRPr="00C5076C">
        <w:rPr>
          <w:rFonts w:ascii="Arial" w:hAnsi="Arial" w:cs="Arial"/>
          <w:sz w:val="20"/>
          <w:lang w:val="en-US"/>
        </w:rPr>
        <w:t xml:space="preserve"> </w:t>
      </w:r>
      <w:r w:rsidRPr="00C5076C">
        <w:rPr>
          <w:rFonts w:ascii="Arial" w:hAnsi="Arial" w:cs="Arial"/>
          <w:sz w:val="20"/>
        </w:rPr>
        <w:t>tehtud järgmised geneetilised u</w:t>
      </w:r>
      <w:r>
        <w:rPr>
          <w:rFonts w:ascii="Arial" w:hAnsi="Arial" w:cs="Arial"/>
          <w:sz w:val="20"/>
        </w:rPr>
        <w:t>uringud (täpsustada).</w:t>
      </w:r>
      <w:r w:rsidRPr="00C5076C">
        <w:rPr>
          <w:rFonts w:ascii="Arial" w:hAnsi="Arial" w:cs="Arial"/>
          <w:sz w:val="20"/>
        </w:rPr>
        <w:t>………………………………………………………………………………………….........</w:t>
      </w:r>
      <w:r>
        <w:rPr>
          <w:rFonts w:ascii="Arial" w:hAnsi="Arial" w:cs="Arial"/>
          <w:sz w:val="20"/>
        </w:rPr>
        <w:t>....................................</w:t>
      </w:r>
    </w:p>
    <w:p w14:paraId="0454054D" w14:textId="77777777" w:rsidR="0056321A" w:rsidRDefault="0056321A" w:rsidP="00135B42">
      <w:pPr>
        <w:spacing w:line="276" w:lineRule="auto"/>
        <w:rPr>
          <w:rFonts w:ascii="Arial" w:hAnsi="Arial" w:cs="Arial"/>
          <w:sz w:val="20"/>
        </w:rPr>
      </w:pPr>
    </w:p>
    <w:p w14:paraId="265C0229" w14:textId="77777777" w:rsidR="004B514F" w:rsidRDefault="004B514F" w:rsidP="004C6BA3">
      <w:pPr>
        <w:rPr>
          <w:rFonts w:ascii="Arial" w:hAnsi="Arial" w:cs="Arial"/>
          <w:sz w:val="20"/>
        </w:rPr>
      </w:pPr>
    </w:p>
    <w:p w14:paraId="32CBB8A9" w14:textId="77777777" w:rsidR="004C6BA3" w:rsidRDefault="004C6BA3" w:rsidP="004C6B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Eksoomi ja genoomi sekveneerimisel tuvastatud juhuleiud raporteeritakse analüüsi tulemustes vastavalt ACMG (</w:t>
      </w:r>
      <w:r w:rsidRPr="00401CE9">
        <w:rPr>
          <w:rFonts w:ascii="Arial" w:hAnsi="Arial" w:cs="Arial"/>
          <w:i/>
          <w:sz w:val="20"/>
        </w:rPr>
        <w:t>The American College of Medical Genetics and Genomics</w:t>
      </w:r>
      <w:r>
        <w:rPr>
          <w:rFonts w:ascii="Arial" w:hAnsi="Arial" w:cs="Arial"/>
          <w:sz w:val="20"/>
        </w:rPr>
        <w:t>) poolt avaldatud soovitustele.</w:t>
      </w:r>
    </w:p>
    <w:p w14:paraId="4C77F619" w14:textId="77777777" w:rsidR="004C6BA3" w:rsidRPr="00401CE9" w:rsidRDefault="004C6BA3" w:rsidP="004C6BA3">
      <w:pPr>
        <w:rPr>
          <w:rFonts w:ascii="Arial" w:hAnsi="Arial" w:cs="Arial"/>
          <w:sz w:val="20"/>
        </w:rPr>
      </w:pPr>
    </w:p>
    <w:p w14:paraId="3128FA98" w14:textId="77777777" w:rsidR="004C6BA3" w:rsidRDefault="004C6BA3" w:rsidP="004C6BA3">
      <w:pPr>
        <w:spacing w:line="276" w:lineRule="auto"/>
        <w:rPr>
          <w:rFonts w:ascii="Arial" w:hAnsi="Arial" w:cs="Arial"/>
          <w:sz w:val="20"/>
        </w:rPr>
      </w:pPr>
      <w:r w:rsidRPr="0028664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</w:rPr>
        <w:instrText xml:space="preserve"> FORMCHECKBOX </w:instrText>
      </w:r>
      <w:r w:rsidR="004053B7">
        <w:rPr>
          <w:rFonts w:ascii="Arial" w:hAnsi="Arial" w:cs="Arial"/>
          <w:sz w:val="20"/>
        </w:rPr>
      </w:r>
      <w:r w:rsidR="004053B7">
        <w:rPr>
          <w:rFonts w:ascii="Arial" w:hAnsi="Arial" w:cs="Arial"/>
          <w:sz w:val="20"/>
        </w:rPr>
        <w:fldChar w:fldCharType="separate"/>
      </w:r>
      <w:r w:rsidRPr="0028664A">
        <w:rPr>
          <w:rFonts w:ascii="Arial" w:hAnsi="Arial" w:cs="Arial"/>
          <w:sz w:val="20"/>
        </w:rPr>
        <w:fldChar w:fldCharType="end"/>
      </w:r>
      <w:r w:rsidRPr="002866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>Nõustun saama informatsiooni eksoomi ja genoomi sekveneerimisel tuvastatud juhuleidude kohta vastavalt ACMG poolt avaldatud soovitustele</w:t>
      </w:r>
      <w:r w:rsidRPr="0028664A">
        <w:rPr>
          <w:rFonts w:ascii="Arial" w:hAnsi="Arial" w:cs="Arial"/>
          <w:sz w:val="20"/>
        </w:rPr>
        <w:t xml:space="preserve"> </w:t>
      </w:r>
    </w:p>
    <w:p w14:paraId="0C226713" w14:textId="77777777" w:rsidR="004C6BA3" w:rsidRDefault="004C6BA3" w:rsidP="004C6BA3">
      <w:pPr>
        <w:spacing w:line="276" w:lineRule="auto"/>
        <w:rPr>
          <w:rFonts w:ascii="Arial" w:hAnsi="Arial" w:cs="Arial"/>
          <w:sz w:val="20"/>
        </w:rPr>
      </w:pPr>
      <w:r w:rsidRPr="0028664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</w:rPr>
        <w:instrText xml:space="preserve"> FORMCHECKBOX </w:instrText>
      </w:r>
      <w:r w:rsidR="004053B7">
        <w:rPr>
          <w:rFonts w:ascii="Arial" w:hAnsi="Arial" w:cs="Arial"/>
          <w:sz w:val="20"/>
        </w:rPr>
      </w:r>
      <w:r w:rsidR="004053B7">
        <w:rPr>
          <w:rFonts w:ascii="Arial" w:hAnsi="Arial" w:cs="Arial"/>
          <w:sz w:val="20"/>
        </w:rPr>
        <w:fldChar w:fldCharType="separate"/>
      </w:r>
      <w:r w:rsidRPr="0028664A">
        <w:rPr>
          <w:rFonts w:ascii="Arial" w:hAnsi="Arial" w:cs="Arial"/>
          <w:sz w:val="20"/>
        </w:rPr>
        <w:fldChar w:fldCharType="end"/>
      </w:r>
      <w:r w:rsidRPr="002866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0"/>
        </w:rPr>
        <w:t>Ei nõustu saama informatsiooni eksoomi ja genoomi sekveneerimisel tuvastatud juhuleidude kohta vastavalt ACMG poolt avaldatud soovitustele</w:t>
      </w:r>
      <w:r w:rsidRPr="0028664A">
        <w:rPr>
          <w:rFonts w:ascii="Arial" w:hAnsi="Arial" w:cs="Arial"/>
          <w:sz w:val="20"/>
        </w:rPr>
        <w:t xml:space="preserve"> </w:t>
      </w:r>
    </w:p>
    <w:p w14:paraId="1ED8ECD1" w14:textId="77777777" w:rsidR="004C6BA3" w:rsidRDefault="004C6BA3" w:rsidP="0056321A">
      <w:pPr>
        <w:jc w:val="both"/>
        <w:rPr>
          <w:rFonts w:ascii="Arial" w:hAnsi="Arial" w:cs="Arial"/>
          <w:sz w:val="20"/>
          <w:lang w:val="en-US"/>
        </w:rPr>
      </w:pPr>
    </w:p>
    <w:p w14:paraId="0301C826" w14:textId="77777777" w:rsidR="004C6BA3" w:rsidRDefault="004C6BA3" w:rsidP="0056321A">
      <w:pPr>
        <w:jc w:val="both"/>
        <w:rPr>
          <w:rFonts w:ascii="Arial" w:hAnsi="Arial" w:cs="Arial"/>
          <w:sz w:val="20"/>
          <w:lang w:val="en-US"/>
        </w:rPr>
      </w:pPr>
    </w:p>
    <w:p w14:paraId="76681273" w14:textId="77777777" w:rsidR="0056321A" w:rsidRDefault="007877F9" w:rsidP="0056321A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Asper Biogene OÜ</w:t>
      </w:r>
      <w:r w:rsidR="0056321A" w:rsidRPr="00F40D0F">
        <w:rPr>
          <w:rFonts w:ascii="Arial" w:hAnsi="Arial" w:cs="Arial"/>
          <w:sz w:val="20"/>
          <w:lang w:val="en-US"/>
        </w:rPr>
        <w:t xml:space="preserve"> võib järelejäänud proovimaterjali ja testi tulemusi anonüümsena kasutada kvaliteedi parandamiseks ja/või teadusuuringuteks.</w:t>
      </w:r>
    </w:p>
    <w:p w14:paraId="1198ABE9" w14:textId="77777777" w:rsidR="0056321A" w:rsidRDefault="0056321A" w:rsidP="0056321A">
      <w:pPr>
        <w:jc w:val="both"/>
        <w:rPr>
          <w:rFonts w:ascii="Arial" w:hAnsi="Arial" w:cs="Arial"/>
          <w:sz w:val="20"/>
          <w:lang w:val="en-US"/>
        </w:rPr>
      </w:pPr>
    </w:p>
    <w:p w14:paraId="2907C3DE" w14:textId="77777777" w:rsidR="0056321A" w:rsidRPr="0028664A" w:rsidRDefault="0056321A" w:rsidP="0056321A">
      <w:pPr>
        <w:spacing w:line="276" w:lineRule="auto"/>
        <w:rPr>
          <w:rFonts w:ascii="Arial" w:hAnsi="Arial" w:cs="Arial"/>
          <w:sz w:val="20"/>
        </w:rPr>
      </w:pPr>
      <w:r w:rsidRPr="0028664A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28664A">
        <w:rPr>
          <w:rFonts w:ascii="Arial" w:hAnsi="Arial" w:cs="Arial"/>
          <w:sz w:val="20"/>
          <w:lang w:val="en-US"/>
        </w:rPr>
        <w:fldChar w:fldCharType="end"/>
      </w:r>
      <w:r w:rsidRPr="0028664A">
        <w:rPr>
          <w:rFonts w:ascii="Arial" w:hAnsi="Arial" w:cs="Arial"/>
          <w:sz w:val="28"/>
          <w:szCs w:val="28"/>
          <w:lang w:val="en-US"/>
        </w:rPr>
        <w:t xml:space="preserve"> </w:t>
      </w:r>
      <w:r w:rsidR="007877F9">
        <w:rPr>
          <w:rFonts w:ascii="Arial" w:hAnsi="Arial" w:cs="Arial"/>
          <w:sz w:val="20"/>
        </w:rPr>
        <w:t>Luban Asper Biogene’l</w:t>
      </w:r>
      <w:r w:rsidRPr="0028664A">
        <w:rPr>
          <w:rFonts w:ascii="Arial" w:hAnsi="Arial" w:cs="Arial"/>
          <w:sz w:val="20"/>
        </w:rPr>
        <w:t xml:space="preserve"> anonüümselt kasutada minu proovimaterjali ja testi tulemusi ülaltoodud eesmärgil</w:t>
      </w:r>
    </w:p>
    <w:p w14:paraId="29F1D44C" w14:textId="77777777" w:rsidR="0056321A" w:rsidRPr="0028664A" w:rsidRDefault="0056321A" w:rsidP="0056321A">
      <w:pPr>
        <w:jc w:val="both"/>
        <w:rPr>
          <w:rFonts w:ascii="Arial" w:hAnsi="Arial" w:cs="Arial"/>
          <w:b/>
          <w:sz w:val="20"/>
          <w:lang w:val="en-US"/>
        </w:rPr>
      </w:pPr>
      <w:r w:rsidRPr="0028664A">
        <w:rPr>
          <w:rFonts w:ascii="Arial" w:hAnsi="Arial" w:cs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28664A">
        <w:rPr>
          <w:rFonts w:ascii="Arial" w:hAnsi="Arial" w:cs="Arial"/>
          <w:sz w:val="20"/>
          <w:lang w:val="en-US"/>
        </w:rPr>
        <w:instrText xml:space="preserve"> FORMCHECKBOX </w:instrText>
      </w:r>
      <w:r w:rsidR="004053B7">
        <w:rPr>
          <w:rFonts w:ascii="Arial" w:hAnsi="Arial" w:cs="Arial"/>
          <w:sz w:val="20"/>
          <w:lang w:val="en-US"/>
        </w:rPr>
      </w:r>
      <w:r w:rsidR="004053B7">
        <w:rPr>
          <w:rFonts w:ascii="Arial" w:hAnsi="Arial" w:cs="Arial"/>
          <w:sz w:val="20"/>
          <w:lang w:val="en-US"/>
        </w:rPr>
        <w:fldChar w:fldCharType="separate"/>
      </w:r>
      <w:r w:rsidRPr="0028664A">
        <w:rPr>
          <w:rFonts w:ascii="Arial" w:hAnsi="Arial" w:cs="Arial"/>
          <w:sz w:val="20"/>
          <w:lang w:val="en-US"/>
        </w:rPr>
        <w:fldChar w:fldCharType="end"/>
      </w:r>
      <w:r w:rsidRPr="0028664A">
        <w:rPr>
          <w:rFonts w:ascii="Arial" w:hAnsi="Arial" w:cs="Arial"/>
          <w:sz w:val="28"/>
          <w:szCs w:val="28"/>
          <w:lang w:val="en-US"/>
        </w:rPr>
        <w:t xml:space="preserve"> </w:t>
      </w:r>
      <w:r w:rsidR="007877F9">
        <w:rPr>
          <w:rFonts w:ascii="Arial" w:hAnsi="Arial" w:cs="Arial"/>
          <w:sz w:val="20"/>
        </w:rPr>
        <w:t>Ei luba Asper Biogene’l</w:t>
      </w:r>
      <w:r w:rsidRPr="0028664A">
        <w:rPr>
          <w:rFonts w:ascii="Arial" w:hAnsi="Arial" w:cs="Arial"/>
          <w:sz w:val="20"/>
        </w:rPr>
        <w:t xml:space="preserve"> anonüümselt kasutada minu proovimaterjali ja testi tulemusi ülaltoodud eesmärgil</w:t>
      </w:r>
    </w:p>
    <w:p w14:paraId="3D6A2760" w14:textId="77777777" w:rsidR="0056321A" w:rsidRPr="0028664A" w:rsidRDefault="0056321A" w:rsidP="0056321A">
      <w:pPr>
        <w:jc w:val="both"/>
        <w:rPr>
          <w:rFonts w:ascii="Arial" w:hAnsi="Arial" w:cs="Arial"/>
          <w:b/>
          <w:sz w:val="20"/>
          <w:lang w:val="en-US"/>
        </w:rPr>
      </w:pPr>
    </w:p>
    <w:p w14:paraId="2C755775" w14:textId="77777777" w:rsidR="0056321A" w:rsidRPr="0028664A" w:rsidRDefault="0056321A" w:rsidP="0056321A">
      <w:pPr>
        <w:jc w:val="both"/>
        <w:rPr>
          <w:rFonts w:ascii="Arial" w:hAnsi="Arial" w:cs="Arial"/>
          <w:sz w:val="20"/>
          <w:lang w:val="en-US"/>
        </w:rPr>
      </w:pPr>
      <w:r w:rsidRPr="0028664A">
        <w:rPr>
          <w:rFonts w:ascii="Arial" w:hAnsi="Arial" w:cs="Arial"/>
          <w:sz w:val="20"/>
          <w:lang w:val="en-US"/>
        </w:rPr>
        <w:t>Patsiendi nimi…………………………………………………………………………………………………………………………</w:t>
      </w:r>
    </w:p>
    <w:p w14:paraId="2CA8E538" w14:textId="77777777" w:rsidR="0056321A" w:rsidRPr="0028664A" w:rsidRDefault="0056321A" w:rsidP="0056321A">
      <w:pPr>
        <w:jc w:val="both"/>
        <w:rPr>
          <w:rFonts w:ascii="Arial" w:hAnsi="Arial" w:cs="Arial"/>
          <w:sz w:val="20"/>
          <w:lang w:val="en-US"/>
        </w:rPr>
      </w:pPr>
      <w:r w:rsidRPr="0028664A">
        <w:rPr>
          <w:rFonts w:ascii="Arial" w:hAnsi="Arial" w:cs="Arial"/>
          <w:sz w:val="20"/>
          <w:lang w:val="en-US"/>
        </w:rPr>
        <w:t>Patsiendi allkiri………………………………………………………………………………………………………………………..</w:t>
      </w:r>
    </w:p>
    <w:p w14:paraId="666E5448" w14:textId="77777777" w:rsidR="0056321A" w:rsidRPr="00976A55" w:rsidRDefault="0056321A" w:rsidP="0056321A">
      <w:pPr>
        <w:jc w:val="both"/>
        <w:rPr>
          <w:rFonts w:ascii="Arial" w:hAnsi="Arial" w:cs="Arial"/>
          <w:sz w:val="20"/>
          <w:lang w:val="en-US"/>
        </w:rPr>
      </w:pPr>
      <w:r w:rsidRPr="0028664A">
        <w:rPr>
          <w:rFonts w:ascii="Arial" w:hAnsi="Arial" w:cs="Arial"/>
          <w:sz w:val="20"/>
          <w:lang w:val="en-US"/>
        </w:rPr>
        <w:t>Kuupäev……………………………………………………………………………………………………………………………….</w:t>
      </w:r>
    </w:p>
    <w:p w14:paraId="31A43E2D" w14:textId="77777777" w:rsidR="0056321A" w:rsidRDefault="0056321A" w:rsidP="00631F84">
      <w:pPr>
        <w:tabs>
          <w:tab w:val="left" w:pos="360"/>
        </w:tabs>
        <w:spacing w:line="276" w:lineRule="auto"/>
        <w:rPr>
          <w:rFonts w:ascii="Arial" w:hAnsi="Arial" w:cs="Arial"/>
          <w:b/>
          <w:sz w:val="20"/>
          <w:lang w:val="en-US"/>
        </w:rPr>
      </w:pPr>
    </w:p>
    <w:p w14:paraId="04F20D08" w14:textId="77777777" w:rsidR="0056321A" w:rsidRPr="00A24646" w:rsidRDefault="0020414C" w:rsidP="0020414C">
      <w:pPr>
        <w:tabs>
          <w:tab w:val="left" w:pos="360"/>
        </w:tabs>
        <w:spacing w:line="276" w:lineRule="auto"/>
        <w:ind w:left="11" w:hanging="11"/>
        <w:rPr>
          <w:rFonts w:ascii="Arial" w:hAnsi="Arial" w:cs="Arial"/>
          <w:sz w:val="20"/>
          <w:lang w:val="en-US"/>
        </w:rPr>
      </w:pPr>
      <w:r w:rsidRPr="00A13204">
        <w:rPr>
          <w:rFonts w:ascii="Arial" w:hAnsi="Arial" w:cs="Arial"/>
          <w:b/>
          <w:sz w:val="20"/>
          <w:lang w:val="en-US"/>
        </w:rPr>
        <w:t>NB!</w:t>
      </w:r>
      <w:r w:rsidRPr="00A13204">
        <w:rPr>
          <w:rFonts w:ascii="Arial" w:hAnsi="Arial" w:cs="Arial"/>
          <w:sz w:val="20"/>
          <w:lang w:val="en-US"/>
        </w:rPr>
        <w:t xml:space="preserve"> Tellides geneetilise testimise teenuse nõustub klient Asper Biogene kodulehel olevate Geneetilise testimise sätete ja tingimustega ning Privaatsustingimustega.</w:t>
      </w:r>
    </w:p>
    <w:sectPr w:rsidR="0056321A" w:rsidRPr="00A24646" w:rsidSect="002C6005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127" w:footer="7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1790" w14:textId="77777777" w:rsidR="00D12665" w:rsidRDefault="00D12665">
      <w:r>
        <w:separator/>
      </w:r>
    </w:p>
  </w:endnote>
  <w:endnote w:type="continuationSeparator" w:id="0">
    <w:p w14:paraId="575EB0E8" w14:textId="77777777" w:rsidR="00D12665" w:rsidRDefault="00D1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7A39B" w14:textId="77777777" w:rsidR="00D67D4A" w:rsidRDefault="00D67D4A" w:rsidP="00F731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C5A96" w14:textId="77777777" w:rsidR="00D67D4A" w:rsidRDefault="00D67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CB10E" w14:textId="5977A487" w:rsidR="00FE2B17" w:rsidRPr="00DC1041" w:rsidRDefault="00D47445" w:rsidP="008F70C0">
    <w:pPr>
      <w:pStyle w:val="Footer"/>
      <w:ind w:right="-24"/>
    </w:pPr>
    <w:r>
      <w:rPr>
        <w:rFonts w:ascii="Arial" w:hAnsi="Arial" w:cs="Arial"/>
        <w:sz w:val="18"/>
        <w:szCs w:val="18"/>
      </w:rPr>
      <w:t xml:space="preserve">Asper Biogene OÜ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Vaksali 17a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r w:rsidRPr="000D4D8E">
      <w:rPr>
        <w:rFonts w:ascii="Arial" w:hAnsi="Arial" w:cs="Arial"/>
        <w:sz w:val="18"/>
        <w:szCs w:val="18"/>
      </w:rPr>
      <w:t>Tartu</w:t>
    </w:r>
    <w:r>
      <w:rPr>
        <w:rFonts w:ascii="Arial" w:hAnsi="Arial" w:cs="Arial"/>
        <w:sz w:val="18"/>
        <w:szCs w:val="18"/>
      </w:rPr>
      <w:t xml:space="preserve"> 50410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tel 7307 295 </w:t>
    </w:r>
    <w:r>
      <w:rPr>
        <w:rFonts w:ascii="Arial" w:hAnsi="Arial" w:cs="Arial"/>
        <w:sz w:val="18"/>
        <w:szCs w:val="18"/>
      </w:rPr>
      <w:sym w:font="Symbol" w:char="F0B7"/>
    </w:r>
    <w:r w:rsidRPr="000D4D8E">
      <w:rPr>
        <w:rFonts w:ascii="Arial" w:hAnsi="Arial" w:cs="Arial"/>
        <w:sz w:val="18"/>
        <w:szCs w:val="18"/>
      </w:rPr>
      <w:t xml:space="preserve"> </w:t>
    </w:r>
    <w:r w:rsidRPr="00F043FA">
      <w:rPr>
        <w:rFonts w:ascii="Arial" w:hAnsi="Arial" w:cs="Arial"/>
        <w:sz w:val="18"/>
        <w:szCs w:val="18"/>
      </w:rPr>
      <w:t>info@asperbio.com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sym w:font="Symbol" w:char="F0B7"/>
    </w:r>
    <w:r>
      <w:rPr>
        <w:rFonts w:ascii="Arial" w:hAnsi="Arial" w:cs="Arial"/>
        <w:sz w:val="18"/>
        <w:szCs w:val="18"/>
      </w:rPr>
      <w:t xml:space="preserve"> </w:t>
    </w:r>
    <w:r w:rsidRPr="007C45C1">
      <w:rPr>
        <w:rFonts w:ascii="Arial" w:hAnsi="Arial" w:cs="Arial"/>
        <w:sz w:val="18"/>
        <w:szCs w:val="18"/>
      </w:rPr>
      <w:t>www.asper</w:t>
    </w:r>
    <w:r>
      <w:rPr>
        <w:rFonts w:ascii="Arial" w:hAnsi="Arial" w:cs="Arial"/>
        <w:sz w:val="18"/>
        <w:szCs w:val="18"/>
      </w:rPr>
      <w:t>bio.com</w:t>
    </w:r>
    <w:r w:rsidR="008F70C0">
      <w:rPr>
        <w:rFonts w:ascii="Arial" w:hAnsi="Arial" w:cs="Arial"/>
        <w:sz w:val="18"/>
        <w:szCs w:val="18"/>
      </w:rPr>
      <w:t xml:space="preserve">   </w:t>
    </w:r>
    <w:r w:rsidR="00922463">
      <w:rPr>
        <w:rFonts w:ascii="Arial" w:hAnsi="Arial" w:cs="Arial"/>
        <w:sz w:val="18"/>
        <w:szCs w:val="18"/>
      </w:rPr>
      <w:t>v</w:t>
    </w:r>
    <w:r w:rsidR="008F70C0">
      <w:rPr>
        <w:rFonts w:ascii="Arial" w:hAnsi="Arial" w:cs="Arial"/>
        <w:sz w:val="18"/>
        <w:szCs w:val="18"/>
      </w:rPr>
      <w:t>.</w:t>
    </w:r>
    <w:r w:rsidR="00922463">
      <w:rPr>
        <w:rFonts w:ascii="Arial" w:hAnsi="Arial" w:cs="Arial"/>
        <w:sz w:val="18"/>
        <w:szCs w:val="18"/>
      </w:rPr>
      <w:t xml:space="preserve"> </w:t>
    </w:r>
    <w:r w:rsidR="005B17F0">
      <w:rPr>
        <w:rFonts w:ascii="Arial" w:hAnsi="Arial" w:cs="Arial"/>
        <w:sz w:val="18"/>
        <w:szCs w:val="18"/>
      </w:rPr>
      <w:t>2</w:t>
    </w:r>
    <w:r w:rsidR="0038140F">
      <w:rPr>
        <w:rFonts w:ascii="Arial" w:hAnsi="Arial" w:cs="Arial"/>
        <w:sz w:val="18"/>
        <w:szCs w:val="18"/>
      </w:rPr>
      <w:t>7</w:t>
    </w:r>
    <w:r w:rsidR="00922463">
      <w:rPr>
        <w:rFonts w:ascii="Arial" w:hAnsi="Arial" w:cs="Arial"/>
        <w:sz w:val="18"/>
        <w:szCs w:val="18"/>
      </w:rPr>
      <w:t>/0</w:t>
    </w:r>
    <w:r w:rsidR="0038140F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</w:t>
    </w:r>
    <w:r w:rsidR="00935C47">
      <w:rPr>
        <w:rFonts w:ascii="Arial" w:hAnsi="Arial" w:cs="Arial"/>
        <w:sz w:val="18"/>
        <w:szCs w:val="18"/>
      </w:rPr>
      <w:t>2</w:t>
    </w:r>
    <w:r w:rsidR="0038140F">
      <w:rPr>
        <w:rFonts w:ascii="Arial" w:hAnsi="Arial" w:cs="Arial"/>
        <w:sz w:val="18"/>
        <w:szCs w:val="18"/>
      </w:rPr>
      <w:t>4</w:t>
    </w:r>
    <w:r w:rsidR="008F70C0">
      <w:rPr>
        <w:rFonts w:ascii="Arial" w:hAnsi="Arial" w:cs="Arial"/>
        <w:sz w:val="18"/>
        <w:szCs w:val="18"/>
      </w:rPr>
      <w:t xml:space="preserve">     </w:t>
    </w:r>
    <w:r w:rsidR="008F70C0" w:rsidRPr="00BD0FB2">
      <w:rPr>
        <w:rFonts w:ascii="Arial" w:hAnsi="Arial" w:cs="Arial"/>
        <w:noProof/>
        <w:sz w:val="18"/>
        <w:szCs w:val="22"/>
      </w:rPr>
      <w:fldChar w:fldCharType="begin"/>
    </w:r>
    <w:r w:rsidR="008F70C0" w:rsidRPr="00BD0FB2">
      <w:rPr>
        <w:rFonts w:ascii="Arial" w:hAnsi="Arial" w:cs="Arial"/>
        <w:noProof/>
        <w:sz w:val="18"/>
        <w:szCs w:val="22"/>
      </w:rPr>
      <w:instrText xml:space="preserve"> PAGE </w:instrText>
    </w:r>
    <w:r w:rsidR="008F70C0" w:rsidRPr="00BD0FB2">
      <w:rPr>
        <w:rFonts w:ascii="Arial" w:hAnsi="Arial" w:cs="Arial"/>
        <w:noProof/>
        <w:sz w:val="18"/>
        <w:szCs w:val="22"/>
      </w:rPr>
      <w:fldChar w:fldCharType="separate"/>
    </w:r>
    <w:r w:rsidR="004053B7">
      <w:rPr>
        <w:rFonts w:ascii="Arial" w:hAnsi="Arial" w:cs="Arial"/>
        <w:noProof/>
        <w:sz w:val="18"/>
        <w:szCs w:val="22"/>
      </w:rPr>
      <w:t>1</w:t>
    </w:r>
    <w:r w:rsidR="008F70C0" w:rsidRPr="00BD0FB2">
      <w:rPr>
        <w:rFonts w:ascii="Arial" w:hAnsi="Arial" w:cs="Arial"/>
        <w:noProof/>
        <w:sz w:val="18"/>
        <w:szCs w:val="22"/>
      </w:rPr>
      <w:fldChar w:fldCharType="end"/>
    </w:r>
    <w:r w:rsidR="008F70C0" w:rsidRPr="00BD0FB2">
      <w:rPr>
        <w:rFonts w:ascii="Arial" w:hAnsi="Arial" w:cs="Arial"/>
        <w:noProof/>
        <w:sz w:val="18"/>
        <w:szCs w:val="22"/>
      </w:rPr>
      <w:t xml:space="preserve"> / </w:t>
    </w:r>
    <w:r w:rsidR="008F70C0" w:rsidRPr="00BD0FB2">
      <w:rPr>
        <w:rFonts w:ascii="Arial" w:hAnsi="Arial" w:cs="Arial"/>
        <w:noProof/>
        <w:sz w:val="18"/>
        <w:szCs w:val="22"/>
      </w:rPr>
      <w:fldChar w:fldCharType="begin"/>
    </w:r>
    <w:r w:rsidR="008F70C0" w:rsidRPr="00BD0FB2">
      <w:rPr>
        <w:rFonts w:ascii="Arial" w:hAnsi="Arial" w:cs="Arial"/>
        <w:noProof/>
        <w:sz w:val="18"/>
        <w:szCs w:val="22"/>
      </w:rPr>
      <w:instrText xml:space="preserve"> NUMPAGES </w:instrText>
    </w:r>
    <w:r w:rsidR="008F70C0" w:rsidRPr="00BD0FB2">
      <w:rPr>
        <w:rFonts w:ascii="Arial" w:hAnsi="Arial" w:cs="Arial"/>
        <w:noProof/>
        <w:sz w:val="18"/>
        <w:szCs w:val="22"/>
      </w:rPr>
      <w:fldChar w:fldCharType="separate"/>
    </w:r>
    <w:r w:rsidR="004053B7">
      <w:rPr>
        <w:rFonts w:ascii="Arial" w:hAnsi="Arial" w:cs="Arial"/>
        <w:noProof/>
        <w:sz w:val="18"/>
        <w:szCs w:val="22"/>
      </w:rPr>
      <w:t>3</w:t>
    </w:r>
    <w:r w:rsidR="008F70C0" w:rsidRPr="00BD0FB2">
      <w:rPr>
        <w:rFonts w:ascii="Arial" w:hAnsi="Arial" w:cs="Arial"/>
        <w:noProof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AF799" w14:textId="77777777" w:rsidR="00D12665" w:rsidRDefault="00D12665">
      <w:r>
        <w:separator/>
      </w:r>
    </w:p>
  </w:footnote>
  <w:footnote w:type="continuationSeparator" w:id="0">
    <w:p w14:paraId="04439C64" w14:textId="77777777" w:rsidR="00D12665" w:rsidRDefault="00D1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9E1E" w14:textId="77777777" w:rsidR="00FE2B17" w:rsidRDefault="004F359D" w:rsidP="0082361C">
    <w:pPr>
      <w:pStyle w:val="Header"/>
      <w:ind w:left="8496" w:firstLine="708"/>
      <w:rPr>
        <w:lang w:val="et-EE"/>
      </w:rPr>
    </w:pPr>
    <w:r w:rsidRPr="003D26FC">
      <w:rPr>
        <w:noProof/>
      </w:rPr>
      <w:drawing>
        <wp:inline distT="0" distB="0" distL="0" distR="0" wp14:anchorId="762C1D47" wp14:editId="156C21AF">
          <wp:extent cx="1019175" cy="1019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45pt;height:7.45pt" o:bullet="t" filled="t">
        <v:fill color2="black"/>
        <v:imagedata r:id="rId1" o:title=""/>
      </v:shape>
    </w:pict>
  </w:numPicBullet>
  <w:abstractNum w:abstractNumId="0" w15:restartNumberingAfterBreak="0">
    <w:nsid w:val="FFFFFF1D"/>
    <w:multiLevelType w:val="multilevel"/>
    <w:tmpl w:val="4D180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A08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FAEB9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624F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AB9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82E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4010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5E02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91A1C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0DA2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830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4F69350F"/>
    <w:multiLevelType w:val="hybridMultilevel"/>
    <w:tmpl w:val="707CBC34"/>
    <w:lvl w:ilvl="0" w:tplc="AEDCE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473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5AAC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20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408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AE0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545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763C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0808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4"/>
  </w:num>
  <w:num w:numId="5">
    <w:abstractNumId w:val="0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69"/>
    <w:rsid w:val="000029E0"/>
    <w:rsid w:val="0000412C"/>
    <w:rsid w:val="00015092"/>
    <w:rsid w:val="00023F59"/>
    <w:rsid w:val="00035AA5"/>
    <w:rsid w:val="00036444"/>
    <w:rsid w:val="00053769"/>
    <w:rsid w:val="00097A11"/>
    <w:rsid w:val="000B0F8F"/>
    <w:rsid w:val="000B1C8B"/>
    <w:rsid w:val="000B37AB"/>
    <w:rsid w:val="000D4D8E"/>
    <w:rsid w:val="001019CE"/>
    <w:rsid w:val="00122BD8"/>
    <w:rsid w:val="00135B42"/>
    <w:rsid w:val="00155A24"/>
    <w:rsid w:val="00162C7F"/>
    <w:rsid w:val="001A3A03"/>
    <w:rsid w:val="001B4F79"/>
    <w:rsid w:val="001D0F06"/>
    <w:rsid w:val="001F270F"/>
    <w:rsid w:val="0020414C"/>
    <w:rsid w:val="00207067"/>
    <w:rsid w:val="00234894"/>
    <w:rsid w:val="00251839"/>
    <w:rsid w:val="00253607"/>
    <w:rsid w:val="00296642"/>
    <w:rsid w:val="002A4DFE"/>
    <w:rsid w:val="002B1EF5"/>
    <w:rsid w:val="002C6005"/>
    <w:rsid w:val="002E018C"/>
    <w:rsid w:val="002F7491"/>
    <w:rsid w:val="00321F12"/>
    <w:rsid w:val="00343994"/>
    <w:rsid w:val="00345F75"/>
    <w:rsid w:val="00366723"/>
    <w:rsid w:val="0037417D"/>
    <w:rsid w:val="0038140F"/>
    <w:rsid w:val="00397395"/>
    <w:rsid w:val="00397CDB"/>
    <w:rsid w:val="003A70AF"/>
    <w:rsid w:val="003D085D"/>
    <w:rsid w:val="003D26FC"/>
    <w:rsid w:val="003D3658"/>
    <w:rsid w:val="004053B7"/>
    <w:rsid w:val="00436A8B"/>
    <w:rsid w:val="0048120E"/>
    <w:rsid w:val="0048366A"/>
    <w:rsid w:val="004869A3"/>
    <w:rsid w:val="004A1466"/>
    <w:rsid w:val="004B29F6"/>
    <w:rsid w:val="004B514F"/>
    <w:rsid w:val="004C65CF"/>
    <w:rsid w:val="004C6BA3"/>
    <w:rsid w:val="004D5C0E"/>
    <w:rsid w:val="004F359D"/>
    <w:rsid w:val="00505361"/>
    <w:rsid w:val="0051513E"/>
    <w:rsid w:val="005168CA"/>
    <w:rsid w:val="0056321A"/>
    <w:rsid w:val="00564264"/>
    <w:rsid w:val="0059093F"/>
    <w:rsid w:val="005B17F0"/>
    <w:rsid w:val="005C4409"/>
    <w:rsid w:val="005C5ABB"/>
    <w:rsid w:val="005F5819"/>
    <w:rsid w:val="00631098"/>
    <w:rsid w:val="00631F84"/>
    <w:rsid w:val="006408C1"/>
    <w:rsid w:val="0064796D"/>
    <w:rsid w:val="006530BD"/>
    <w:rsid w:val="00693C6F"/>
    <w:rsid w:val="006A0E08"/>
    <w:rsid w:val="006A1833"/>
    <w:rsid w:val="006A5BB6"/>
    <w:rsid w:val="0074482B"/>
    <w:rsid w:val="00765C07"/>
    <w:rsid w:val="00784121"/>
    <w:rsid w:val="007877F9"/>
    <w:rsid w:val="007A4F51"/>
    <w:rsid w:val="007C45C1"/>
    <w:rsid w:val="007E078F"/>
    <w:rsid w:val="007E1C3F"/>
    <w:rsid w:val="007F6C91"/>
    <w:rsid w:val="007F7BE3"/>
    <w:rsid w:val="0082361C"/>
    <w:rsid w:val="00824914"/>
    <w:rsid w:val="00854C0F"/>
    <w:rsid w:val="00894FF8"/>
    <w:rsid w:val="008F5C75"/>
    <w:rsid w:val="008F70C0"/>
    <w:rsid w:val="00907E41"/>
    <w:rsid w:val="009120E5"/>
    <w:rsid w:val="00922463"/>
    <w:rsid w:val="00925B88"/>
    <w:rsid w:val="00935C47"/>
    <w:rsid w:val="00962BD9"/>
    <w:rsid w:val="00975D01"/>
    <w:rsid w:val="00993126"/>
    <w:rsid w:val="009B064D"/>
    <w:rsid w:val="009B0E03"/>
    <w:rsid w:val="009B58DD"/>
    <w:rsid w:val="009B7676"/>
    <w:rsid w:val="009C0974"/>
    <w:rsid w:val="009D3A20"/>
    <w:rsid w:val="00A05F36"/>
    <w:rsid w:val="00A07D11"/>
    <w:rsid w:val="00A24646"/>
    <w:rsid w:val="00A30E28"/>
    <w:rsid w:val="00A3213E"/>
    <w:rsid w:val="00A60DC3"/>
    <w:rsid w:val="00A709CE"/>
    <w:rsid w:val="00A7112F"/>
    <w:rsid w:val="00A74F36"/>
    <w:rsid w:val="00A76766"/>
    <w:rsid w:val="00A95D32"/>
    <w:rsid w:val="00AB0AD1"/>
    <w:rsid w:val="00AB12D0"/>
    <w:rsid w:val="00AD53BC"/>
    <w:rsid w:val="00B27F70"/>
    <w:rsid w:val="00B44E75"/>
    <w:rsid w:val="00B54AC4"/>
    <w:rsid w:val="00B550D4"/>
    <w:rsid w:val="00B7229C"/>
    <w:rsid w:val="00B729C7"/>
    <w:rsid w:val="00B73416"/>
    <w:rsid w:val="00B8455E"/>
    <w:rsid w:val="00BB1B48"/>
    <w:rsid w:val="00BD4757"/>
    <w:rsid w:val="00BF1923"/>
    <w:rsid w:val="00BF5874"/>
    <w:rsid w:val="00C01D18"/>
    <w:rsid w:val="00C6472D"/>
    <w:rsid w:val="00C87669"/>
    <w:rsid w:val="00CC05DB"/>
    <w:rsid w:val="00CC7D13"/>
    <w:rsid w:val="00D12665"/>
    <w:rsid w:val="00D17A1D"/>
    <w:rsid w:val="00D33FB2"/>
    <w:rsid w:val="00D47445"/>
    <w:rsid w:val="00D64870"/>
    <w:rsid w:val="00D67D4A"/>
    <w:rsid w:val="00DB186B"/>
    <w:rsid w:val="00DC1041"/>
    <w:rsid w:val="00DD4B8F"/>
    <w:rsid w:val="00DE3B49"/>
    <w:rsid w:val="00DF4E89"/>
    <w:rsid w:val="00E2064C"/>
    <w:rsid w:val="00E711F3"/>
    <w:rsid w:val="00E73965"/>
    <w:rsid w:val="00E84C31"/>
    <w:rsid w:val="00E93FF0"/>
    <w:rsid w:val="00EB6680"/>
    <w:rsid w:val="00EC1D12"/>
    <w:rsid w:val="00EF05F1"/>
    <w:rsid w:val="00F16B0B"/>
    <w:rsid w:val="00F21BE7"/>
    <w:rsid w:val="00F525AF"/>
    <w:rsid w:val="00F54CD2"/>
    <w:rsid w:val="00F731E8"/>
    <w:rsid w:val="00FC5B37"/>
    <w:rsid w:val="00FE2B1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oNotEmbedSmartTags/>
  <w:decimalSymbol w:val=","/>
  <w:listSeparator w:val=";"/>
  <w14:docId w14:val="06B4AE9A"/>
  <w15:chartTrackingRefBased/>
  <w15:docId w15:val="{A6C60065-D206-40FF-A773-027916B6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BB1B4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3D26FC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-Absatz-Standardschriftart1111">
    <w:name w:val="WW-Absatz-Standardschriftart1111"/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CharChar2">
    <w:name w:val="Char Char2"/>
    <w:basedOn w:val="DefaultParagraphFont"/>
  </w:style>
  <w:style w:type="character" w:customStyle="1" w:styleId="CharChar1">
    <w:name w:val="Char Char1"/>
    <w:basedOn w:val="DefaultParagraphFont"/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customStyle="1" w:styleId="CharChar4">
    <w:name w:val="Char Char4"/>
    <w:rPr>
      <w:rFonts w:ascii="Times New Roman" w:eastAsia="Times New Roman" w:hAnsi="Times New Roman"/>
      <w:b/>
      <w:sz w:val="24"/>
    </w:rPr>
  </w:style>
  <w:style w:type="character" w:customStyle="1" w:styleId="CharChar3">
    <w:name w:val="Char Char3"/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</w:style>
  <w:style w:type="paragraph" w:styleId="Footer">
    <w:name w:val="footer"/>
    <w:basedOn w:val="Normal"/>
    <w:link w:val="FooterChar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FooterChar">
    <w:name w:val="Footer Char"/>
    <w:link w:val="Footer"/>
    <w:rsid w:val="00DC1041"/>
    <w:rPr>
      <w:rFonts w:cs="Calibri"/>
      <w:sz w:val="24"/>
      <w:lang w:val="et-EE" w:eastAsia="ar-SA"/>
    </w:rPr>
  </w:style>
  <w:style w:type="character" w:styleId="Strong">
    <w:name w:val="Strong"/>
    <w:uiPriority w:val="22"/>
    <w:qFormat/>
    <w:rsid w:val="0048366A"/>
    <w:rPr>
      <w:b/>
      <w:bCs/>
    </w:rPr>
  </w:style>
  <w:style w:type="character" w:styleId="Hyperlink">
    <w:name w:val="Hyperlink"/>
    <w:rsid w:val="00D67D4A"/>
    <w:rPr>
      <w:color w:val="0000FF"/>
      <w:u w:val="single"/>
    </w:rPr>
  </w:style>
  <w:style w:type="character" w:styleId="PageNumber">
    <w:name w:val="page number"/>
    <w:rsid w:val="00D67D4A"/>
  </w:style>
  <w:style w:type="character" w:customStyle="1" w:styleId="Heading4Char">
    <w:name w:val="Heading 4 Char"/>
    <w:link w:val="Heading4"/>
    <w:semiHidden/>
    <w:rsid w:val="003D26FC"/>
    <w:rPr>
      <w:rFonts w:ascii="Cambria" w:eastAsia="MS Mincho" w:hAnsi="Cambria" w:cs="Times New Roman"/>
      <w:b/>
      <w:bCs/>
      <w:sz w:val="28"/>
      <w:szCs w:val="28"/>
      <w:lang w:val="et-EE" w:eastAsia="ar-SA"/>
    </w:rPr>
  </w:style>
  <w:style w:type="paragraph" w:customStyle="1" w:styleId="p1">
    <w:name w:val="p1"/>
    <w:basedOn w:val="Normal"/>
    <w:rsid w:val="00162C7F"/>
    <w:rPr>
      <w:rFonts w:ascii="Arial" w:hAnsi="Arial" w:cs="Arial"/>
      <w:sz w:val="15"/>
      <w:szCs w:val="15"/>
    </w:rPr>
  </w:style>
  <w:style w:type="character" w:customStyle="1" w:styleId="BodyTextChar">
    <w:name w:val="Body Text Char"/>
    <w:link w:val="BodyText"/>
    <w:rsid w:val="003D26FC"/>
    <w:rPr>
      <w:rFonts w:cs="Calibri"/>
      <w:sz w:val="24"/>
      <w:lang w:val="et-EE" w:eastAsia="ar-SA"/>
    </w:rPr>
  </w:style>
  <w:style w:type="character" w:customStyle="1" w:styleId="apple-converted-space">
    <w:name w:val="apple-converted-space"/>
    <w:rsid w:val="00E93FF0"/>
  </w:style>
  <w:style w:type="character" w:customStyle="1" w:styleId="UnresolvedMention1">
    <w:name w:val="Unresolved Mention1"/>
    <w:uiPriority w:val="52"/>
    <w:rsid w:val="008F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Asper Ophthalmics Interpretation Order form</vt:lpstr>
    </vt:vector>
  </TitlesOfParts>
  <Company>Asperbio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Asper Ophthalmics Interpretation Order form</dc:title>
  <dc:subject/>
  <dc:creator>.</dc:creator>
  <cp:keywords/>
  <cp:lastModifiedBy>Elo Atla-Lee</cp:lastModifiedBy>
  <cp:revision>2</cp:revision>
  <cp:lastPrinted>2010-05-27T17:45:00Z</cp:lastPrinted>
  <dcterms:created xsi:type="dcterms:W3CDTF">2024-04-16T04:26:00Z</dcterms:created>
  <dcterms:modified xsi:type="dcterms:W3CDTF">2024-04-16T04:26:00Z</dcterms:modified>
</cp:coreProperties>
</file>